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67" w:rsidRPr="00CB0030" w:rsidRDefault="00045CFE" w:rsidP="00C4689C">
      <w:pPr>
        <w:jc w:val="center"/>
        <w:rPr>
          <w:b/>
        </w:rPr>
      </w:pPr>
      <w:bookmarkStart w:id="0" w:name="_GoBack"/>
      <w:bookmarkEnd w:id="0"/>
      <w:r w:rsidRPr="00CB0030">
        <w:rPr>
          <w:b/>
        </w:rPr>
        <w:t xml:space="preserve">COMMUNITY </w:t>
      </w:r>
      <w:r w:rsidR="004A641E" w:rsidRPr="00CB0030">
        <w:rPr>
          <w:b/>
        </w:rPr>
        <w:t>BENEFIT</w:t>
      </w:r>
      <w:r w:rsidR="00B13704" w:rsidRPr="00CB0030">
        <w:rPr>
          <w:b/>
        </w:rPr>
        <w:t xml:space="preserve"> GRANT</w:t>
      </w:r>
      <w:r w:rsidR="00C4689C" w:rsidRPr="00CB0030">
        <w:rPr>
          <w:b/>
        </w:rPr>
        <w:t xml:space="preserve"> REQUEST </w:t>
      </w:r>
      <w:r w:rsidR="000D6A37" w:rsidRPr="00CB0030">
        <w:rPr>
          <w:b/>
        </w:rPr>
        <w:t>201</w:t>
      </w:r>
      <w:r w:rsidR="007E7822">
        <w:rPr>
          <w:b/>
        </w:rPr>
        <w:t>9</w:t>
      </w:r>
      <w:r w:rsidR="006D074D">
        <w:rPr>
          <w:b/>
        </w:rPr>
        <w:t>-20</w:t>
      </w:r>
      <w:r w:rsidR="007E7822">
        <w:rPr>
          <w:b/>
        </w:rPr>
        <w:t>20</w:t>
      </w:r>
    </w:p>
    <w:p w:rsidR="001A3A80" w:rsidRDefault="001A3A80" w:rsidP="001A3A80">
      <w:pPr>
        <w:rPr>
          <w:sz w:val="19"/>
          <w:szCs w:val="19"/>
        </w:rPr>
      </w:pPr>
    </w:p>
    <w:p w:rsidR="007B2A39" w:rsidRPr="001A3A80" w:rsidRDefault="00E75B7E" w:rsidP="001A3A80">
      <w:pPr>
        <w:rPr>
          <w:color w:val="000000"/>
        </w:rPr>
      </w:pPr>
      <w:r w:rsidRPr="001A3A80">
        <w:t xml:space="preserve">Catholic Health (CH) is an integrated healthcare delivery system that </w:t>
      </w:r>
      <w:r w:rsidR="007B2A39" w:rsidRPr="001A3A80">
        <w:t xml:space="preserve">conducted </w:t>
      </w:r>
      <w:r w:rsidRPr="001A3A80">
        <w:t xml:space="preserve">Community Health Needs Assessment (CHNA) </w:t>
      </w:r>
      <w:r w:rsidR="007B2A39" w:rsidRPr="001A3A80">
        <w:t>in</w:t>
      </w:r>
      <w:r w:rsidRPr="001A3A80">
        <w:t xml:space="preserve"> Erie County </w:t>
      </w:r>
      <w:r w:rsidR="007B2A39" w:rsidRPr="001A3A80">
        <w:t xml:space="preserve">and Niagara County.  </w:t>
      </w:r>
      <w:r w:rsidR="007B2A39" w:rsidRPr="001A3A80">
        <w:rPr>
          <w:noProof/>
        </w:rPr>
        <w:t>Three</w:t>
      </w:r>
      <w:r w:rsidR="006D074D" w:rsidRPr="001A3A80">
        <w:rPr>
          <w:noProof/>
        </w:rPr>
        <w:t>-</w:t>
      </w:r>
      <w:r w:rsidR="007B2A39" w:rsidRPr="001A3A80">
        <w:rPr>
          <w:noProof/>
        </w:rPr>
        <w:t>year</w:t>
      </w:r>
      <w:r w:rsidR="007B2A39" w:rsidRPr="001A3A80">
        <w:t xml:space="preserve"> implementation plans were developed for </w:t>
      </w:r>
      <w:hyperlink r:id="rId8" w:history="1">
        <w:r w:rsidR="007B2A39" w:rsidRPr="001A3A80">
          <w:rPr>
            <w:rStyle w:val="Hyperlink"/>
          </w:rPr>
          <w:t>Kenmore Mer</w:t>
        </w:r>
        <w:r w:rsidRPr="001A3A80">
          <w:rPr>
            <w:rStyle w:val="Hyperlink"/>
          </w:rPr>
          <w:t>cy Hospital</w:t>
        </w:r>
      </w:hyperlink>
      <w:r w:rsidRPr="001A3A80">
        <w:t xml:space="preserve">, </w:t>
      </w:r>
      <w:hyperlink r:id="rId9" w:history="1">
        <w:r w:rsidRPr="001A3A80">
          <w:rPr>
            <w:rStyle w:val="Hyperlink"/>
          </w:rPr>
          <w:t>Mercy Hospital of Buffalo</w:t>
        </w:r>
      </w:hyperlink>
      <w:r w:rsidRPr="001A3A80">
        <w:t xml:space="preserve">, </w:t>
      </w:r>
      <w:hyperlink r:id="rId10" w:history="1">
        <w:r w:rsidRPr="001A3A80">
          <w:rPr>
            <w:rStyle w:val="Hyperlink"/>
          </w:rPr>
          <w:t>Sisters of Charity Hospital, and Sisters of Charity Hospital - St. Joseph Campus</w:t>
        </w:r>
      </w:hyperlink>
      <w:r w:rsidR="007B2A39" w:rsidRPr="001A3A80">
        <w:t xml:space="preserve"> and </w:t>
      </w:r>
      <w:hyperlink r:id="rId11" w:history="1">
        <w:r w:rsidRPr="001A3A80">
          <w:rPr>
            <w:rStyle w:val="Hyperlink"/>
          </w:rPr>
          <w:t xml:space="preserve">Mount St. Mary’s </w:t>
        </w:r>
        <w:r w:rsidR="007B2A39" w:rsidRPr="001A3A80">
          <w:rPr>
            <w:rStyle w:val="Hyperlink"/>
          </w:rPr>
          <w:t>Hospital</w:t>
        </w:r>
      </w:hyperlink>
      <w:r w:rsidR="007B2A39" w:rsidRPr="001A3A80">
        <w:rPr>
          <w:color w:val="000000"/>
        </w:rPr>
        <w:t>.</w:t>
      </w:r>
    </w:p>
    <w:p w:rsidR="00E75B7E" w:rsidRPr="001A3A80" w:rsidRDefault="00E75B7E" w:rsidP="00E75B7E"/>
    <w:p w:rsidR="00602E7B" w:rsidRPr="001A3A80" w:rsidRDefault="004A641E">
      <w:r w:rsidRPr="001A3A80">
        <w:t>Catholic Health</w:t>
      </w:r>
      <w:r w:rsidR="00AE29C6" w:rsidRPr="001A3A80">
        <w:t xml:space="preserve"> </w:t>
      </w:r>
      <w:r w:rsidR="007B2A39" w:rsidRPr="001A3A80">
        <w:t>continues to be</w:t>
      </w:r>
      <w:r w:rsidR="00AE29C6" w:rsidRPr="001A3A80">
        <w:t xml:space="preserve"> committed to improving the health status of</w:t>
      </w:r>
      <w:r w:rsidR="00CC1D90" w:rsidRPr="001A3A80">
        <w:t xml:space="preserve"> our</w:t>
      </w:r>
      <w:r w:rsidR="00AE29C6" w:rsidRPr="001A3A80">
        <w:t xml:space="preserve"> communities through wellness and prevention, collaborations and partnerships, and improv</w:t>
      </w:r>
      <w:r w:rsidR="00EB7DAD" w:rsidRPr="001A3A80">
        <w:t>ed</w:t>
      </w:r>
      <w:r w:rsidR="00AE29C6" w:rsidRPr="001A3A80">
        <w:t xml:space="preserve"> access to healthcare for those in need.  As part of </w:t>
      </w:r>
      <w:r w:rsidR="00FE5767" w:rsidRPr="001A3A80">
        <w:t xml:space="preserve">our </w:t>
      </w:r>
      <w:r w:rsidR="00D8715A" w:rsidRPr="001A3A80">
        <w:t xml:space="preserve">social responsibility and commitment to </w:t>
      </w:r>
      <w:hyperlink r:id="rId12" w:history="1">
        <w:r w:rsidR="00FE5767" w:rsidRPr="001A3A80">
          <w:rPr>
            <w:rStyle w:val="Hyperlink"/>
          </w:rPr>
          <w:t>Community Benefit</w:t>
        </w:r>
      </w:hyperlink>
      <w:r w:rsidR="00AE29C6" w:rsidRPr="001A3A80">
        <w:t xml:space="preserve">, we are excited to support programs </w:t>
      </w:r>
      <w:r w:rsidR="00D8715A" w:rsidRPr="001A3A80">
        <w:t xml:space="preserve">through </w:t>
      </w:r>
      <w:r w:rsidR="00AE29C6" w:rsidRPr="001A3A80">
        <w:t xml:space="preserve">partnerships </w:t>
      </w:r>
      <w:r w:rsidR="00D8715A" w:rsidRPr="001A3A80">
        <w:t xml:space="preserve">with </w:t>
      </w:r>
      <w:r w:rsidR="00D8715A" w:rsidRPr="001A3A80">
        <w:rPr>
          <w:noProof/>
        </w:rPr>
        <w:t>community</w:t>
      </w:r>
      <w:r w:rsidR="006D074D" w:rsidRPr="001A3A80">
        <w:rPr>
          <w:noProof/>
        </w:rPr>
        <w:t>-</w:t>
      </w:r>
      <w:r w:rsidR="00D8715A" w:rsidRPr="001A3A80">
        <w:rPr>
          <w:noProof/>
        </w:rPr>
        <w:t>based</w:t>
      </w:r>
      <w:r w:rsidR="00D8715A" w:rsidRPr="001A3A80">
        <w:t xml:space="preserve"> organizations </w:t>
      </w:r>
      <w:r w:rsidR="00AE29C6" w:rsidRPr="001A3A80">
        <w:t>that</w:t>
      </w:r>
      <w:r w:rsidR="00CC1D90" w:rsidRPr="001A3A80">
        <w:t xml:space="preserve"> </w:t>
      </w:r>
      <w:r w:rsidR="00D8715A" w:rsidRPr="001A3A80">
        <w:t>meet the following grant request criteria.</w:t>
      </w:r>
      <w:r w:rsidR="00AE29C6" w:rsidRPr="001A3A80">
        <w:t xml:space="preserve">  </w:t>
      </w:r>
    </w:p>
    <w:p w:rsidR="00602E7B" w:rsidRPr="001A3A80" w:rsidRDefault="00602E7B">
      <w:pPr>
        <w:rPr>
          <w:i/>
        </w:rPr>
      </w:pPr>
    </w:p>
    <w:p w:rsidR="00D02C80" w:rsidRPr="001A3A80" w:rsidRDefault="00637F1F">
      <w:pPr>
        <w:rPr>
          <w:b/>
        </w:rPr>
      </w:pPr>
      <w:r w:rsidRPr="001A3A80">
        <w:rPr>
          <w:b/>
        </w:rPr>
        <w:t>Grant Request Criteria:</w:t>
      </w:r>
    </w:p>
    <w:p w:rsidR="001A3A80" w:rsidRPr="001A3A80" w:rsidRDefault="001A3A80" w:rsidP="001A3A80">
      <w:pPr>
        <w:numPr>
          <w:ilvl w:val="0"/>
          <w:numId w:val="11"/>
        </w:numPr>
        <w:spacing w:before="100" w:beforeAutospacing="1" w:after="100" w:afterAutospacing="1"/>
        <w:ind w:left="645"/>
        <w:rPr>
          <w:rFonts w:eastAsia="Times New Roman" w:cs="Arial"/>
          <w:lang w:val="en"/>
        </w:rPr>
      </w:pPr>
      <w:r w:rsidRPr="001A3A80">
        <w:rPr>
          <w:rFonts w:eastAsia="Times New Roman" w:cs="Arial"/>
          <w:noProof/>
          <w:lang w:val="en"/>
        </w:rPr>
        <w:t>Proposal</w:t>
      </w:r>
      <w:r w:rsidRPr="001A3A80">
        <w:rPr>
          <w:rFonts w:eastAsia="Times New Roman" w:cs="Arial"/>
          <w:lang w:val="en"/>
        </w:rPr>
        <w:t xml:space="preserve"> supports the </w:t>
      </w:r>
      <w:hyperlink r:id="rId13" w:tgtFrame="_blank" w:history="1">
        <w:r w:rsidRPr="001A3A80">
          <w:rPr>
            <w:rFonts w:eastAsia="Times New Roman" w:cs="Arial"/>
            <w:b/>
            <w:color w:val="0033CC"/>
            <w:u w:val="single"/>
            <w:lang w:val="en"/>
          </w:rPr>
          <w:t>Catholic Health Community Needs Implementation Plans</w:t>
        </w:r>
      </w:hyperlink>
      <w:r w:rsidRPr="001A3A80">
        <w:rPr>
          <w:rFonts w:eastAsia="Times New Roman" w:cs="Arial"/>
          <w:lang w:val="en"/>
        </w:rPr>
        <w:t xml:space="preserve"> or unmet community health needs. </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The proposal clearly identified community health need.</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Supports CH Community Needs Implementation Plans.</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Focus on Western New York and neighborhoods geographically close to existing Catholic Health markets.</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 xml:space="preserve">The proposal clearly addresses </w:t>
      </w:r>
      <w:hyperlink r:id="rId14" w:tgtFrame="_blank" w:history="1">
        <w:r w:rsidRPr="001A3A80">
          <w:rPr>
            <w:rFonts w:eastAsia="Times New Roman" w:cs="Arial"/>
            <w:b/>
            <w:color w:val="0033CC"/>
            <w:u w:val="single"/>
            <w:lang w:val="en"/>
          </w:rPr>
          <w:t>New York State Prevention Agenda</w:t>
        </w:r>
      </w:hyperlink>
      <w:r w:rsidRPr="001A3A80">
        <w:rPr>
          <w:rFonts w:eastAsia="Times New Roman" w:cs="Arial"/>
          <w:color w:val="0033CC"/>
          <w:lang w:val="en"/>
        </w:rPr>
        <w:t xml:space="preserve"> </w:t>
      </w:r>
      <w:r w:rsidRPr="001A3A80">
        <w:rPr>
          <w:rFonts w:eastAsia="Times New Roman" w:cs="Arial"/>
          <w:lang w:val="en"/>
        </w:rPr>
        <w:t>item.</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 xml:space="preserve">The proposal clearly addresses </w:t>
      </w:r>
      <w:hyperlink r:id="rId15" w:history="1">
        <w:r w:rsidRPr="001A3A80">
          <w:rPr>
            <w:rFonts w:eastAsia="Times New Roman" w:cs="Arial"/>
            <w:b/>
            <w:color w:val="0033CC"/>
            <w:u w:val="single"/>
            <w:lang w:val="en"/>
          </w:rPr>
          <w:t>social determinants of health</w:t>
        </w:r>
      </w:hyperlink>
      <w:r w:rsidRPr="001A3A80">
        <w:rPr>
          <w:rFonts w:eastAsia="Times New Roman" w:cs="Arial"/>
          <w:lang w:val="en"/>
        </w:rPr>
        <w:t xml:space="preserve"> as defined by the </w:t>
      </w:r>
      <w:hyperlink r:id="rId16" w:tgtFrame="_blank" w:history="1">
        <w:r w:rsidRPr="001A3A80">
          <w:rPr>
            <w:rFonts w:eastAsia="Times New Roman" w:cs="Arial"/>
            <w:b/>
            <w:color w:val="0033CC"/>
            <w:u w:val="single"/>
            <w:lang w:val="en"/>
          </w:rPr>
          <w:t>Healthy People 20</w:t>
        </w:r>
        <w:r w:rsidR="00772B3B">
          <w:rPr>
            <w:rFonts w:eastAsia="Times New Roman" w:cs="Arial"/>
            <w:b/>
            <w:color w:val="0033CC"/>
            <w:u w:val="single"/>
            <w:lang w:val="en"/>
          </w:rPr>
          <w:t>3</w:t>
        </w:r>
        <w:r w:rsidRPr="001A3A80">
          <w:rPr>
            <w:rFonts w:eastAsia="Times New Roman" w:cs="Arial"/>
            <w:b/>
            <w:color w:val="0033CC"/>
            <w:u w:val="single"/>
            <w:lang w:val="en"/>
          </w:rPr>
          <w:t>0</w:t>
        </w:r>
      </w:hyperlink>
      <w:r w:rsidRPr="001A3A80">
        <w:rPr>
          <w:rFonts w:eastAsia="Times New Roman" w:cs="Arial"/>
          <w:b/>
          <w:color w:val="0033CC"/>
          <w:lang w:val="en"/>
        </w:rPr>
        <w:t>.</w:t>
      </w:r>
      <w:r w:rsidRPr="001A3A80">
        <w:rPr>
          <w:rFonts w:eastAsia="Times New Roman" w:cs="Arial"/>
          <w:lang w:val="en"/>
        </w:rPr>
        <w:t xml:space="preserve"> (E.g. factors like socioeconomic status, education, the physical environment, employment, and social support networks.)</w:t>
      </w:r>
    </w:p>
    <w:p w:rsidR="001A3A80" w:rsidRPr="001A3A80" w:rsidRDefault="001A3A80" w:rsidP="001A3A80">
      <w:pPr>
        <w:numPr>
          <w:ilvl w:val="0"/>
          <w:numId w:val="11"/>
        </w:numPr>
        <w:spacing w:before="100" w:beforeAutospacing="1" w:after="100" w:afterAutospacing="1"/>
        <w:ind w:left="645"/>
        <w:rPr>
          <w:rFonts w:eastAsia="Times New Roman" w:cs="Arial"/>
          <w:lang w:val="en"/>
        </w:rPr>
      </w:pPr>
      <w:r w:rsidRPr="001A3A80">
        <w:rPr>
          <w:rFonts w:eastAsia="Times New Roman" w:cs="Arial"/>
          <w:lang w:val="en"/>
        </w:rPr>
        <w:t xml:space="preserve">Proposal demonstrates capacity building and or sustainability. (e.g., the concept of “teach a man/woman to fish”) </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The proposal able to move forward if the funding was not available in the future</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 xml:space="preserve">The proposal is able to bring about systemic </w:t>
      </w:r>
      <w:r w:rsidRPr="001A3A80">
        <w:rPr>
          <w:rFonts w:eastAsia="Times New Roman" w:cs="Arial"/>
          <w:noProof/>
          <w:lang w:val="en"/>
        </w:rPr>
        <w:t>change</w:t>
      </w:r>
      <w:r w:rsidRPr="001A3A80">
        <w:rPr>
          <w:rFonts w:eastAsia="Times New Roman" w:cs="Arial"/>
          <w:lang w:val="en"/>
        </w:rPr>
        <w:t xml:space="preserve"> and has elements that will live and grow beyond the initiative</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Funding enhances the program’s ability to have a positive impact on lives and communities it intends to serve</w:t>
      </w:r>
    </w:p>
    <w:p w:rsidR="001A3A80" w:rsidRPr="001A3A80" w:rsidRDefault="001A3A80" w:rsidP="001A3A80">
      <w:pPr>
        <w:numPr>
          <w:ilvl w:val="0"/>
          <w:numId w:val="11"/>
        </w:numPr>
        <w:spacing w:before="100" w:beforeAutospacing="1" w:after="100" w:afterAutospacing="1"/>
        <w:ind w:left="645"/>
        <w:rPr>
          <w:rFonts w:eastAsia="Times New Roman" w:cs="Arial"/>
          <w:lang w:val="en"/>
        </w:rPr>
      </w:pPr>
      <w:r w:rsidRPr="001A3A80">
        <w:rPr>
          <w:rFonts w:eastAsia="Times New Roman" w:cs="Arial"/>
          <w:lang w:val="en"/>
        </w:rPr>
        <w:t xml:space="preserve">Proposal named partnership and or can demonstrate success. </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Partnership with Community-Based Organization outside of Catholic Health</w:t>
      </w:r>
    </w:p>
    <w:p w:rsidR="001A3A80" w:rsidRPr="001A3A80" w:rsidRDefault="001A3A80" w:rsidP="001A3A80">
      <w:pPr>
        <w:numPr>
          <w:ilvl w:val="1"/>
          <w:numId w:val="11"/>
        </w:numPr>
        <w:spacing w:before="100" w:beforeAutospacing="1" w:after="100" w:afterAutospacing="1"/>
        <w:ind w:left="1365"/>
        <w:rPr>
          <w:rFonts w:eastAsia="Times New Roman" w:cs="Arial"/>
          <w:lang w:val="en"/>
        </w:rPr>
      </w:pPr>
      <w:r w:rsidRPr="001A3A80">
        <w:rPr>
          <w:rFonts w:eastAsia="Times New Roman" w:cs="Arial"/>
          <w:lang w:val="en"/>
        </w:rPr>
        <w:t>Organizations capacity to perform project implementation successfully (past performance/experiences)</w:t>
      </w:r>
    </w:p>
    <w:p w:rsidR="00D02C80" w:rsidRPr="001A3A80" w:rsidRDefault="001A3A80" w:rsidP="001A3A80">
      <w:pPr>
        <w:numPr>
          <w:ilvl w:val="0"/>
          <w:numId w:val="11"/>
        </w:numPr>
        <w:spacing w:before="100" w:beforeAutospacing="1" w:after="100" w:afterAutospacing="1"/>
        <w:ind w:left="645"/>
        <w:rPr>
          <w:rFonts w:eastAsia="Times New Roman" w:cs="Arial"/>
          <w:lang w:val="en"/>
        </w:rPr>
      </w:pPr>
      <w:r w:rsidRPr="001A3A80">
        <w:rPr>
          <w:rFonts w:eastAsia="Times New Roman" w:cs="Arial"/>
          <w:lang w:val="en"/>
        </w:rPr>
        <w:t>Provides services to “safety net” populations such as Medicaid, uninsured.</w:t>
      </w:r>
    </w:p>
    <w:p w:rsidR="002612CA" w:rsidRPr="001A3A80" w:rsidRDefault="002612CA" w:rsidP="00AE29C6">
      <w:pPr>
        <w:rPr>
          <w:b/>
        </w:rPr>
      </w:pPr>
      <w:r w:rsidRPr="001A3A80">
        <w:rPr>
          <w:b/>
        </w:rPr>
        <w:t xml:space="preserve">Who can apply? </w:t>
      </w:r>
    </w:p>
    <w:p w:rsidR="002612CA" w:rsidRPr="001A3A80" w:rsidRDefault="002612CA" w:rsidP="00C4689C">
      <w:pPr>
        <w:pStyle w:val="ListParagraph"/>
        <w:numPr>
          <w:ilvl w:val="0"/>
          <w:numId w:val="10"/>
        </w:numPr>
      </w:pPr>
      <w:r w:rsidRPr="001A3A80">
        <w:t>Catholic Health associate</w:t>
      </w:r>
      <w:r w:rsidR="000162E2" w:rsidRPr="001A3A80">
        <w:t>s</w:t>
      </w:r>
      <w:r w:rsidRPr="001A3A80">
        <w:t xml:space="preserve"> and/or department</w:t>
      </w:r>
      <w:r w:rsidR="000162E2" w:rsidRPr="001A3A80">
        <w:t>s or primary care sites</w:t>
      </w:r>
    </w:p>
    <w:p w:rsidR="002612CA" w:rsidRPr="001A3A80" w:rsidRDefault="002612CA" w:rsidP="00C4689C">
      <w:pPr>
        <w:pStyle w:val="ListParagraph"/>
        <w:numPr>
          <w:ilvl w:val="0"/>
          <w:numId w:val="10"/>
        </w:numPr>
      </w:pPr>
      <w:r w:rsidRPr="001A3A80">
        <w:t xml:space="preserve">Local churches/faith communities </w:t>
      </w:r>
    </w:p>
    <w:p w:rsidR="002612CA" w:rsidRPr="001A3A80" w:rsidRDefault="002612CA" w:rsidP="00C4689C">
      <w:pPr>
        <w:pStyle w:val="ListParagraph"/>
        <w:numPr>
          <w:ilvl w:val="0"/>
          <w:numId w:val="10"/>
        </w:numPr>
      </w:pPr>
      <w:r w:rsidRPr="001A3A80">
        <w:rPr>
          <w:noProof/>
        </w:rPr>
        <w:t>Community</w:t>
      </w:r>
      <w:r w:rsidR="006D074D" w:rsidRPr="001A3A80">
        <w:rPr>
          <w:noProof/>
        </w:rPr>
        <w:t>-</w:t>
      </w:r>
      <w:r w:rsidRPr="001A3A80">
        <w:rPr>
          <w:noProof/>
        </w:rPr>
        <w:t>based</w:t>
      </w:r>
      <w:r w:rsidRPr="001A3A80">
        <w:t xml:space="preserve"> organizations/not-for-profits </w:t>
      </w:r>
    </w:p>
    <w:p w:rsidR="002612CA" w:rsidRPr="001A3A80" w:rsidRDefault="002612CA" w:rsidP="00AE29C6"/>
    <w:p w:rsidR="00CC1D90" w:rsidRPr="001A3A80" w:rsidRDefault="000C7BB0" w:rsidP="00AE29C6">
      <w:pPr>
        <w:rPr>
          <w:b/>
        </w:rPr>
      </w:pPr>
      <w:r w:rsidRPr="001A3A80">
        <w:rPr>
          <w:b/>
        </w:rPr>
        <w:t>How to apply</w:t>
      </w:r>
      <w:r w:rsidR="00296012" w:rsidRPr="001A3A80">
        <w:rPr>
          <w:b/>
        </w:rPr>
        <w:t>?</w:t>
      </w:r>
      <w:r w:rsidRPr="001A3A80">
        <w:rPr>
          <w:b/>
        </w:rPr>
        <w:t xml:space="preserve">  </w:t>
      </w:r>
    </w:p>
    <w:p w:rsidR="000C7BB0" w:rsidRPr="001A3A80" w:rsidRDefault="00CC1D90" w:rsidP="00003302">
      <w:pPr>
        <w:pStyle w:val="ListParagraph"/>
        <w:numPr>
          <w:ilvl w:val="0"/>
          <w:numId w:val="8"/>
        </w:numPr>
      </w:pPr>
      <w:r w:rsidRPr="001A3A80">
        <w:t>To apply</w:t>
      </w:r>
      <w:r w:rsidR="006D074D" w:rsidRPr="001A3A80">
        <w:t>,</w:t>
      </w:r>
      <w:r w:rsidRPr="001A3A80">
        <w:t xml:space="preserve"> </w:t>
      </w:r>
      <w:r w:rsidRPr="001A3A80">
        <w:rPr>
          <w:noProof/>
        </w:rPr>
        <w:t>please</w:t>
      </w:r>
      <w:r w:rsidRPr="001A3A80">
        <w:t xml:space="preserve"> </w:t>
      </w:r>
      <w:r w:rsidR="00CE7F3F" w:rsidRPr="001A3A80">
        <w:t xml:space="preserve">complete our community benefit </w:t>
      </w:r>
      <w:hyperlink r:id="rId17" w:history="1">
        <w:r w:rsidR="000C7BB0" w:rsidRPr="001A3A80">
          <w:rPr>
            <w:rStyle w:val="Hyperlink"/>
          </w:rPr>
          <w:t xml:space="preserve">project </w:t>
        </w:r>
        <w:r w:rsidR="00B94779" w:rsidRPr="001A3A80">
          <w:rPr>
            <w:rStyle w:val="Hyperlink"/>
          </w:rPr>
          <w:t>grant application</w:t>
        </w:r>
        <w:r w:rsidR="000C7BB0" w:rsidRPr="001A3A80">
          <w:rPr>
            <w:rStyle w:val="Hyperlink"/>
          </w:rPr>
          <w:t xml:space="preserve"> </w:t>
        </w:r>
        <w:r w:rsidR="00F363DD" w:rsidRPr="001A3A80">
          <w:rPr>
            <w:rStyle w:val="Hyperlink"/>
          </w:rPr>
          <w:t>form</w:t>
        </w:r>
      </w:hyperlink>
      <w:r w:rsidR="00F363DD" w:rsidRPr="001A3A80">
        <w:t xml:space="preserve"> </w:t>
      </w:r>
      <w:r w:rsidR="000C7BB0" w:rsidRPr="001A3A80">
        <w:t xml:space="preserve">and </w:t>
      </w:r>
      <w:hyperlink r:id="rId18" w:history="1">
        <w:r w:rsidR="000C7BB0" w:rsidRPr="006617C3">
          <w:rPr>
            <w:rStyle w:val="Hyperlink"/>
          </w:rPr>
          <w:t>email</w:t>
        </w:r>
      </w:hyperlink>
      <w:r w:rsidR="000C7BB0" w:rsidRPr="001A3A80">
        <w:t xml:space="preserve"> it to </w:t>
      </w:r>
      <w:r w:rsidR="00A5296A">
        <w:t xml:space="preserve">Sharyl </w:t>
      </w:r>
      <w:proofErr w:type="spellStart"/>
      <w:r w:rsidR="00A5296A">
        <w:t>Hendel</w:t>
      </w:r>
      <w:proofErr w:type="spellEnd"/>
      <w:r w:rsidR="00003302" w:rsidRPr="00003302">
        <w:t xml:space="preserve"> </w:t>
      </w:r>
      <w:r w:rsidR="000162E2" w:rsidRPr="001A3A80">
        <w:t xml:space="preserve">or </w:t>
      </w:r>
      <w:r w:rsidR="00CB0030" w:rsidRPr="001A3A80">
        <w:t xml:space="preserve">you may mail it to Catholic Health, Attn.: </w:t>
      </w:r>
      <w:r w:rsidR="00A5296A">
        <w:t xml:space="preserve">Sharyl </w:t>
      </w:r>
      <w:proofErr w:type="spellStart"/>
      <w:r w:rsidR="00A5296A">
        <w:t>Hendel</w:t>
      </w:r>
      <w:proofErr w:type="spellEnd"/>
      <w:r w:rsidR="00CB0030" w:rsidRPr="001A3A80">
        <w:t>, 144</w:t>
      </w:r>
      <w:r w:rsidR="00F05A51" w:rsidRPr="001A3A80">
        <w:t xml:space="preserve"> Genesee St., Buffalo, NY 14203. You may c</w:t>
      </w:r>
      <w:r w:rsidR="006D074D" w:rsidRPr="001A3A80">
        <w:t>all 716-</w:t>
      </w:r>
      <w:r w:rsidR="00A5296A">
        <w:t>923</w:t>
      </w:r>
      <w:r w:rsidR="006D074D" w:rsidRPr="001A3A80">
        <w:t>-</w:t>
      </w:r>
      <w:r w:rsidR="00A5296A">
        <w:t>4828</w:t>
      </w:r>
      <w:r w:rsidR="00CB0030" w:rsidRPr="001A3A80">
        <w:t xml:space="preserve"> with any questions</w:t>
      </w:r>
      <w:r w:rsidR="000C7BB0" w:rsidRPr="001A3A80">
        <w:t xml:space="preserve">. </w:t>
      </w:r>
    </w:p>
    <w:p w:rsidR="003973DC" w:rsidRPr="001A3A80" w:rsidRDefault="003973DC" w:rsidP="003973DC">
      <w:pPr>
        <w:rPr>
          <w:b/>
        </w:rPr>
      </w:pPr>
    </w:p>
    <w:p w:rsidR="00D8715A" w:rsidRPr="001A3A80" w:rsidRDefault="00880F3B" w:rsidP="003973DC">
      <w:pPr>
        <w:rPr>
          <w:b/>
        </w:rPr>
      </w:pPr>
      <w:r w:rsidRPr="001A3A80">
        <w:rPr>
          <w:b/>
        </w:rPr>
        <w:t xml:space="preserve">Grant Period &amp; </w:t>
      </w:r>
      <w:r w:rsidR="00D8715A" w:rsidRPr="001A3A80">
        <w:rPr>
          <w:b/>
        </w:rPr>
        <w:t>Amount?</w:t>
      </w:r>
    </w:p>
    <w:p w:rsidR="00D8715A" w:rsidRPr="001A3A80" w:rsidRDefault="00880F3B" w:rsidP="00D8715A">
      <w:pPr>
        <w:pStyle w:val="ListParagraph"/>
        <w:numPr>
          <w:ilvl w:val="0"/>
          <w:numId w:val="8"/>
        </w:numPr>
      </w:pPr>
      <w:r w:rsidRPr="001A3A80">
        <w:t>July 201</w:t>
      </w:r>
      <w:r w:rsidR="007E7822">
        <w:t>9</w:t>
      </w:r>
      <w:r w:rsidRPr="001A3A80">
        <w:t>-June 20</w:t>
      </w:r>
      <w:r w:rsidR="007E7822">
        <w:t>20</w:t>
      </w:r>
      <w:r w:rsidRPr="001A3A80">
        <w:t xml:space="preserve">. </w:t>
      </w:r>
      <w:r w:rsidR="00D8715A" w:rsidRPr="001A3A80">
        <w:t>Each project or initiative can be awarded for up to $</w:t>
      </w:r>
      <w:r w:rsidR="007E7822">
        <w:t>1</w:t>
      </w:r>
      <w:r w:rsidR="00D8715A" w:rsidRPr="001A3A80">
        <w:t xml:space="preserve">0,000. </w:t>
      </w:r>
    </w:p>
    <w:p w:rsidR="00D8715A" w:rsidRPr="001A3A80" w:rsidRDefault="00D8715A" w:rsidP="003973DC">
      <w:pPr>
        <w:rPr>
          <w:b/>
        </w:rPr>
      </w:pPr>
    </w:p>
    <w:p w:rsidR="003973DC" w:rsidRPr="001A3A80" w:rsidRDefault="003973DC" w:rsidP="003973DC">
      <w:pPr>
        <w:rPr>
          <w:b/>
        </w:rPr>
      </w:pPr>
      <w:r w:rsidRPr="001A3A80">
        <w:rPr>
          <w:b/>
        </w:rPr>
        <w:t>Timeline:</w:t>
      </w:r>
    </w:p>
    <w:p w:rsidR="003973DC" w:rsidRPr="001A3A80" w:rsidRDefault="003973DC" w:rsidP="003973DC">
      <w:pPr>
        <w:pStyle w:val="ListParagraph"/>
        <w:numPr>
          <w:ilvl w:val="0"/>
          <w:numId w:val="8"/>
        </w:numPr>
      </w:pPr>
      <w:r w:rsidRPr="001A3A80">
        <w:t xml:space="preserve">Application </w:t>
      </w:r>
      <w:r w:rsidR="00CB0030" w:rsidRPr="001A3A80">
        <w:t xml:space="preserve">submission </w:t>
      </w:r>
      <w:r w:rsidRPr="001A3A80">
        <w:t xml:space="preserve">deadline is Friday, May </w:t>
      </w:r>
      <w:r w:rsidR="007E7822">
        <w:t>3</w:t>
      </w:r>
      <w:r w:rsidRPr="001A3A80">
        <w:t>, 201</w:t>
      </w:r>
      <w:r w:rsidR="007E7822">
        <w:t>9</w:t>
      </w:r>
      <w:r w:rsidRPr="001A3A80">
        <w:t xml:space="preserve">. </w:t>
      </w:r>
    </w:p>
    <w:p w:rsidR="003973DC" w:rsidRPr="001A3A80" w:rsidRDefault="003973DC" w:rsidP="003973DC">
      <w:pPr>
        <w:pStyle w:val="ListParagraph"/>
        <w:numPr>
          <w:ilvl w:val="0"/>
          <w:numId w:val="8"/>
        </w:numPr>
      </w:pPr>
      <w:r w:rsidRPr="001A3A80">
        <w:t xml:space="preserve">Awardees will be notified </w:t>
      </w:r>
      <w:r w:rsidR="00CB0030" w:rsidRPr="001A3A80">
        <w:t xml:space="preserve">no later than </w:t>
      </w:r>
      <w:r w:rsidRPr="001A3A80">
        <w:t xml:space="preserve">Friday, July </w:t>
      </w:r>
      <w:r w:rsidR="003E6D51" w:rsidRPr="001A3A80">
        <w:t>1</w:t>
      </w:r>
      <w:r w:rsidR="007E7822">
        <w:t>2</w:t>
      </w:r>
      <w:r w:rsidRPr="001A3A80">
        <w:t>, 201</w:t>
      </w:r>
      <w:r w:rsidR="007E7822">
        <w:t>9</w:t>
      </w:r>
      <w:r w:rsidRPr="001A3A80">
        <w:t>.</w:t>
      </w:r>
    </w:p>
    <w:p w:rsidR="002612CA" w:rsidRPr="001A3A80" w:rsidRDefault="002612CA" w:rsidP="00C4689C">
      <w:pPr>
        <w:ind w:left="50"/>
      </w:pPr>
    </w:p>
    <w:p w:rsidR="00296012" w:rsidRPr="001A3A80" w:rsidRDefault="00296012" w:rsidP="00C4689C">
      <w:pPr>
        <w:ind w:left="50"/>
        <w:rPr>
          <w:b/>
        </w:rPr>
      </w:pPr>
      <w:r w:rsidRPr="001A3A80">
        <w:rPr>
          <w:b/>
        </w:rPr>
        <w:t>Approval Process:</w:t>
      </w:r>
    </w:p>
    <w:p w:rsidR="003973DC" w:rsidRDefault="001A3A80" w:rsidP="003973DC">
      <w:pPr>
        <w:pStyle w:val="ListParagraph"/>
        <w:ind w:left="770"/>
        <w:rPr>
          <w:rFonts w:cs="Arial"/>
          <w:lang w:val="en"/>
        </w:rPr>
      </w:pPr>
      <w:r w:rsidRPr="001A3A80">
        <w:rPr>
          <w:rFonts w:cs="Arial"/>
          <w:lang w:val="en"/>
        </w:rPr>
        <w:t>Community Benefit Grant Committee includes senior vice-president &amp; chief mission officer; vice president of planning; a chief financial officer or designee; vice president of development; faith community nurse coordinator; two members from community-based organizations; and a chair and a member of our mission integration committee of the Board.</w:t>
      </w:r>
    </w:p>
    <w:p w:rsidR="00772B3B" w:rsidRPr="001A3A80" w:rsidRDefault="00772B3B" w:rsidP="00772B3B"/>
    <w:p w:rsidR="003973DC" w:rsidRPr="001A3A80" w:rsidRDefault="003973DC" w:rsidP="003973DC">
      <w:pPr>
        <w:rPr>
          <w:b/>
        </w:rPr>
      </w:pPr>
      <w:r w:rsidRPr="001A3A80">
        <w:rPr>
          <w:b/>
        </w:rPr>
        <w:t xml:space="preserve">Awardees: </w:t>
      </w:r>
    </w:p>
    <w:p w:rsidR="003973DC" w:rsidRPr="001A3A80" w:rsidRDefault="003973DC" w:rsidP="003973DC">
      <w:pPr>
        <w:pStyle w:val="ListParagraph"/>
        <w:numPr>
          <w:ilvl w:val="0"/>
          <w:numId w:val="7"/>
        </w:numPr>
      </w:pPr>
      <w:r w:rsidRPr="001A3A80">
        <w:t xml:space="preserve">Awardees will be required to complete the </w:t>
      </w:r>
      <w:hyperlink r:id="rId19" w:history="1">
        <w:r w:rsidRPr="001A3A80">
          <w:rPr>
            <w:rStyle w:val="Hyperlink"/>
          </w:rPr>
          <w:t xml:space="preserve">Community Benefit Grant </w:t>
        </w:r>
        <w:r w:rsidR="00590D8F" w:rsidRPr="001A3A80">
          <w:rPr>
            <w:rStyle w:val="Hyperlink"/>
          </w:rPr>
          <w:t>Accountability</w:t>
        </w:r>
        <w:r w:rsidRPr="001A3A80">
          <w:rPr>
            <w:rStyle w:val="Hyperlink"/>
          </w:rPr>
          <w:t xml:space="preserve"> Report</w:t>
        </w:r>
      </w:hyperlink>
      <w:r w:rsidRPr="001A3A80">
        <w:t xml:space="preserve"> outlining how the grant is utilized and its impact on the targeted population: September </w:t>
      </w:r>
      <w:r w:rsidR="006617C3">
        <w:t>6</w:t>
      </w:r>
      <w:r w:rsidRPr="001A3A80">
        <w:t>, 201</w:t>
      </w:r>
      <w:r w:rsidR="006617C3">
        <w:t>9</w:t>
      </w:r>
      <w:r w:rsidRPr="001A3A80">
        <w:t xml:space="preserve">; December </w:t>
      </w:r>
      <w:r w:rsidR="006617C3">
        <w:t>6</w:t>
      </w:r>
      <w:r w:rsidRPr="001A3A80">
        <w:t>, 201</w:t>
      </w:r>
      <w:r w:rsidR="006617C3">
        <w:t>9</w:t>
      </w:r>
      <w:r w:rsidRPr="001A3A80">
        <w:t xml:space="preserve">; March </w:t>
      </w:r>
      <w:r w:rsidR="006617C3">
        <w:t>6</w:t>
      </w:r>
      <w:r w:rsidRPr="001A3A80">
        <w:t>, 20</w:t>
      </w:r>
      <w:r w:rsidR="006617C3">
        <w:t>20</w:t>
      </w:r>
      <w:r w:rsidRPr="001A3A80">
        <w:t xml:space="preserve">; June </w:t>
      </w:r>
      <w:r w:rsidR="006617C3">
        <w:t>5</w:t>
      </w:r>
      <w:r w:rsidRPr="001A3A80">
        <w:t>, 20</w:t>
      </w:r>
      <w:r w:rsidR="006617C3">
        <w:t>20</w:t>
      </w:r>
      <w:r w:rsidRPr="001A3A80">
        <w:t>.</w:t>
      </w:r>
    </w:p>
    <w:p w:rsidR="00054693" w:rsidRDefault="00054693">
      <w:pPr>
        <w:rPr>
          <w:sz w:val="22"/>
          <w:szCs w:val="22"/>
        </w:rPr>
      </w:pPr>
    </w:p>
    <w:p w:rsidR="00054693" w:rsidRDefault="00054693">
      <w:pPr>
        <w:rPr>
          <w:sz w:val="22"/>
          <w:szCs w:val="22"/>
        </w:rPr>
      </w:pPr>
    </w:p>
    <w:p w:rsidR="000804E0" w:rsidRDefault="000804E0">
      <w:pPr>
        <w:rPr>
          <w:sz w:val="22"/>
          <w:szCs w:val="22"/>
        </w:rPr>
      </w:pPr>
      <w:r>
        <w:rPr>
          <w:sz w:val="22"/>
          <w:szCs w:val="22"/>
        </w:rPr>
        <w:br w:type="page"/>
      </w:r>
    </w:p>
    <w:p w:rsidR="000804E0" w:rsidRPr="0012056C" w:rsidRDefault="000804E0" w:rsidP="000804E0">
      <w:pPr>
        <w:pStyle w:val="Default"/>
        <w:jc w:val="center"/>
        <w:rPr>
          <w:rFonts w:ascii="Cambria" w:hAnsi="Cambria"/>
          <w:b/>
          <w:bCs/>
          <w:caps/>
        </w:rPr>
      </w:pPr>
      <w:r w:rsidRPr="0012056C">
        <w:rPr>
          <w:rFonts w:ascii="Cambria" w:hAnsi="Cambria"/>
          <w:b/>
          <w:bCs/>
          <w:caps/>
        </w:rPr>
        <w:lastRenderedPageBreak/>
        <w:t xml:space="preserve">Community Benefit Grant </w:t>
      </w:r>
      <w:r>
        <w:rPr>
          <w:rFonts w:ascii="Cambria" w:hAnsi="Cambria"/>
          <w:b/>
          <w:bCs/>
          <w:caps/>
        </w:rPr>
        <w:t>Application Form</w:t>
      </w:r>
      <w:r w:rsidR="00BE7AD7">
        <w:rPr>
          <w:rFonts w:ascii="Cambria" w:hAnsi="Cambria"/>
          <w:b/>
          <w:bCs/>
          <w:caps/>
        </w:rPr>
        <w:t xml:space="preserve"> 201</w:t>
      </w:r>
      <w:r w:rsidR="00054693">
        <w:rPr>
          <w:rFonts w:ascii="Cambria" w:hAnsi="Cambria"/>
          <w:b/>
          <w:bCs/>
          <w:caps/>
        </w:rPr>
        <w:t>9</w:t>
      </w:r>
      <w:r w:rsidR="00BE7AD7">
        <w:rPr>
          <w:rFonts w:ascii="Cambria" w:hAnsi="Cambria"/>
          <w:b/>
          <w:bCs/>
          <w:caps/>
        </w:rPr>
        <w:t>-20</w:t>
      </w:r>
      <w:r w:rsidR="00054693">
        <w:rPr>
          <w:rFonts w:ascii="Cambria" w:hAnsi="Cambria"/>
          <w:b/>
          <w:bCs/>
          <w:caps/>
        </w:rPr>
        <w:t>20</w:t>
      </w:r>
    </w:p>
    <w:p w:rsidR="000804E0" w:rsidRDefault="000804E0" w:rsidP="000804E0">
      <w:pPr>
        <w:pStyle w:val="Default"/>
        <w:rPr>
          <w:rFonts w:cstheme="minorBidi"/>
          <w:color w:val="auto"/>
        </w:rPr>
      </w:pPr>
    </w:p>
    <w:tbl>
      <w:tblPr>
        <w:tblStyle w:val="TableGrid"/>
        <w:tblW w:w="0" w:type="auto"/>
        <w:tblLook w:val="04A0" w:firstRow="1" w:lastRow="0" w:firstColumn="1" w:lastColumn="0" w:noHBand="0" w:noVBand="1"/>
      </w:tblPr>
      <w:tblGrid>
        <w:gridCol w:w="9350"/>
      </w:tblGrid>
      <w:tr w:rsidR="000804E0" w:rsidTr="00896499">
        <w:tc>
          <w:tcPr>
            <w:tcW w:w="9350" w:type="dxa"/>
            <w:shd w:val="clear" w:color="auto" w:fill="B8CCE4" w:themeFill="accent1" w:themeFillTint="66"/>
          </w:tcPr>
          <w:p w:rsidR="000804E0" w:rsidRDefault="000804E0" w:rsidP="00896499">
            <w:pPr>
              <w:pStyle w:val="Default"/>
              <w:rPr>
                <w:color w:val="auto"/>
              </w:rPr>
            </w:pPr>
            <w:r>
              <w:rPr>
                <w:rFonts w:cstheme="minorBidi"/>
                <w:color w:val="auto"/>
              </w:rPr>
              <w:t xml:space="preserve"> </w:t>
            </w:r>
          </w:p>
        </w:tc>
      </w:tr>
      <w:tr w:rsidR="000804E0" w:rsidTr="00896499">
        <w:tc>
          <w:tcPr>
            <w:tcW w:w="9350" w:type="dxa"/>
          </w:tcPr>
          <w:p w:rsidR="000804E0" w:rsidRPr="0012056C" w:rsidRDefault="000804E0" w:rsidP="00896499">
            <w:pPr>
              <w:pStyle w:val="Default"/>
              <w:rPr>
                <w:rFonts w:ascii="Cambria" w:hAnsi="Cambria"/>
                <w:b/>
                <w:color w:val="auto"/>
              </w:rPr>
            </w:pPr>
            <w:r w:rsidRPr="0012056C">
              <w:rPr>
                <w:rFonts w:ascii="Cambria" w:hAnsi="Cambria"/>
                <w:b/>
                <w:color w:val="auto"/>
              </w:rPr>
              <w:t xml:space="preserve">Project Name: </w:t>
            </w:r>
          </w:p>
          <w:p w:rsidR="000804E0" w:rsidRPr="0012056C" w:rsidRDefault="000804E0" w:rsidP="00896499">
            <w:pPr>
              <w:pStyle w:val="Default"/>
              <w:rPr>
                <w:rFonts w:ascii="Cambria" w:hAnsi="Cambria"/>
                <w:color w:val="auto"/>
              </w:rPr>
            </w:pPr>
          </w:p>
          <w:p w:rsidR="000804E0" w:rsidRPr="0012056C" w:rsidRDefault="000804E0" w:rsidP="00896499">
            <w:pPr>
              <w:pStyle w:val="Default"/>
              <w:rPr>
                <w:rFonts w:ascii="Cambria" w:hAnsi="Cambria"/>
                <w:color w:val="auto"/>
              </w:rPr>
            </w:pPr>
          </w:p>
        </w:tc>
      </w:tr>
      <w:tr w:rsidR="000804E0" w:rsidTr="00896499">
        <w:tc>
          <w:tcPr>
            <w:tcW w:w="9350" w:type="dxa"/>
          </w:tcPr>
          <w:p w:rsidR="000804E0" w:rsidRPr="0012056C" w:rsidRDefault="000804E0" w:rsidP="00896499">
            <w:pPr>
              <w:pStyle w:val="Default"/>
              <w:rPr>
                <w:rFonts w:ascii="Cambria" w:hAnsi="Cambria"/>
                <w:b/>
                <w:color w:val="auto"/>
              </w:rPr>
            </w:pPr>
            <w:r w:rsidRPr="0012056C">
              <w:rPr>
                <w:rFonts w:ascii="Cambria" w:hAnsi="Cambria"/>
                <w:b/>
                <w:color w:val="auto"/>
              </w:rPr>
              <w:t>Name of Project Leader/Sponsor</w:t>
            </w:r>
            <w:r>
              <w:rPr>
                <w:rFonts w:ascii="Cambria" w:hAnsi="Cambria"/>
                <w:b/>
                <w:color w:val="auto"/>
              </w:rPr>
              <w:t xml:space="preserve"> </w:t>
            </w:r>
            <w:r w:rsidRPr="0012056C">
              <w:rPr>
                <w:rFonts w:ascii="Cambria" w:hAnsi="Cambria"/>
                <w:b/>
                <w:color w:val="auto"/>
              </w:rPr>
              <w:t>:</w:t>
            </w:r>
          </w:p>
        </w:tc>
      </w:tr>
      <w:tr w:rsidR="000804E0" w:rsidTr="00896499">
        <w:tc>
          <w:tcPr>
            <w:tcW w:w="9350" w:type="dxa"/>
          </w:tcPr>
          <w:p w:rsidR="000804E0" w:rsidRPr="0012056C" w:rsidRDefault="000804E0" w:rsidP="00F05A51">
            <w:pPr>
              <w:pStyle w:val="Default"/>
              <w:rPr>
                <w:rFonts w:ascii="Cambria" w:hAnsi="Cambria"/>
                <w:color w:val="auto"/>
              </w:rPr>
            </w:pPr>
            <w:r w:rsidRPr="0012056C">
              <w:rPr>
                <w:rFonts w:ascii="Cambria" w:hAnsi="Cambria"/>
                <w:color w:val="auto"/>
              </w:rPr>
              <w:t>Contact Information</w:t>
            </w:r>
            <w:r w:rsidR="00F05A51">
              <w:rPr>
                <w:rFonts w:ascii="Cambria" w:hAnsi="Cambria"/>
                <w:color w:val="auto"/>
              </w:rPr>
              <w:t xml:space="preserve">            </w:t>
            </w:r>
          </w:p>
        </w:tc>
      </w:tr>
      <w:tr w:rsidR="000804E0" w:rsidTr="00896499">
        <w:tc>
          <w:tcPr>
            <w:tcW w:w="9350" w:type="dxa"/>
          </w:tcPr>
          <w:p w:rsidR="000804E0" w:rsidRPr="0012056C" w:rsidRDefault="000804E0" w:rsidP="00F05A51">
            <w:pPr>
              <w:pStyle w:val="Default"/>
              <w:rPr>
                <w:rFonts w:ascii="Cambria" w:hAnsi="Cambria"/>
                <w:color w:val="auto"/>
              </w:rPr>
            </w:pPr>
            <w:r w:rsidRPr="0012056C">
              <w:rPr>
                <w:rFonts w:ascii="Cambria" w:hAnsi="Cambria"/>
                <w:color w:val="auto"/>
              </w:rPr>
              <w:t>Full Name</w:t>
            </w:r>
            <w:r w:rsidR="00F05A51">
              <w:rPr>
                <w:rFonts w:ascii="Cambria" w:hAnsi="Cambria"/>
                <w:color w:val="auto"/>
              </w:rPr>
              <w:t xml:space="preserve"> </w:t>
            </w:r>
          </w:p>
        </w:tc>
      </w:tr>
      <w:tr w:rsidR="000804E0" w:rsidTr="00896499">
        <w:tc>
          <w:tcPr>
            <w:tcW w:w="9350" w:type="dxa"/>
          </w:tcPr>
          <w:p w:rsidR="000804E0" w:rsidRPr="0012056C" w:rsidRDefault="000804E0" w:rsidP="00F05A51">
            <w:pPr>
              <w:pStyle w:val="Default"/>
              <w:rPr>
                <w:rFonts w:ascii="Cambria" w:hAnsi="Cambria"/>
                <w:color w:val="auto"/>
              </w:rPr>
            </w:pPr>
            <w:r w:rsidRPr="0012056C">
              <w:rPr>
                <w:rFonts w:ascii="Cambria" w:hAnsi="Cambria"/>
                <w:color w:val="auto"/>
              </w:rPr>
              <w:t>Organization Name</w:t>
            </w:r>
            <w:r>
              <w:rPr>
                <w:rFonts w:ascii="Cambria" w:hAnsi="Cambria"/>
                <w:color w:val="auto"/>
              </w:rPr>
              <w:t xml:space="preserve">    </w:t>
            </w:r>
          </w:p>
        </w:tc>
      </w:tr>
      <w:tr w:rsidR="000804E0" w:rsidTr="00896499">
        <w:tc>
          <w:tcPr>
            <w:tcW w:w="9350" w:type="dxa"/>
          </w:tcPr>
          <w:p w:rsidR="000804E0" w:rsidRPr="0012056C" w:rsidRDefault="000804E0" w:rsidP="00896499">
            <w:pPr>
              <w:pStyle w:val="Default"/>
              <w:rPr>
                <w:rFonts w:ascii="Cambria" w:hAnsi="Cambria"/>
                <w:color w:val="auto"/>
              </w:rPr>
            </w:pPr>
            <w:r w:rsidRPr="0012056C">
              <w:rPr>
                <w:rFonts w:ascii="Cambria" w:hAnsi="Cambria"/>
                <w:color w:val="auto"/>
              </w:rPr>
              <w:t>Mailing Address</w:t>
            </w:r>
            <w:r>
              <w:rPr>
                <w:rFonts w:ascii="Cambria" w:hAnsi="Cambria"/>
                <w:color w:val="auto"/>
              </w:rPr>
              <w:t xml:space="preserve">                                      </w:t>
            </w:r>
          </w:p>
        </w:tc>
      </w:tr>
      <w:tr w:rsidR="000804E0" w:rsidTr="00896499">
        <w:tc>
          <w:tcPr>
            <w:tcW w:w="9350" w:type="dxa"/>
          </w:tcPr>
          <w:p w:rsidR="000804E0" w:rsidRPr="0012056C" w:rsidRDefault="000804E0" w:rsidP="00896499">
            <w:pPr>
              <w:pStyle w:val="Default"/>
              <w:rPr>
                <w:rFonts w:ascii="Cambria" w:hAnsi="Cambria"/>
                <w:color w:val="auto"/>
              </w:rPr>
            </w:pPr>
            <w:r w:rsidRPr="0012056C">
              <w:rPr>
                <w:rFonts w:ascii="Cambria" w:hAnsi="Cambria"/>
                <w:color w:val="auto"/>
              </w:rPr>
              <w:t>City</w:t>
            </w:r>
            <w:r>
              <w:rPr>
                <w:rFonts w:ascii="Cambria" w:hAnsi="Cambria"/>
                <w:color w:val="auto"/>
              </w:rPr>
              <w:t xml:space="preserve">                                                              </w:t>
            </w:r>
          </w:p>
        </w:tc>
      </w:tr>
      <w:tr w:rsidR="000804E0" w:rsidTr="00896499">
        <w:tc>
          <w:tcPr>
            <w:tcW w:w="9350" w:type="dxa"/>
          </w:tcPr>
          <w:p w:rsidR="000804E0" w:rsidRPr="0012056C" w:rsidRDefault="000804E0" w:rsidP="00896499">
            <w:pPr>
              <w:pStyle w:val="Default"/>
              <w:rPr>
                <w:rFonts w:ascii="Cambria" w:hAnsi="Cambria"/>
                <w:color w:val="auto"/>
              </w:rPr>
            </w:pPr>
            <w:r w:rsidRPr="0012056C">
              <w:rPr>
                <w:rFonts w:ascii="Cambria" w:hAnsi="Cambria"/>
                <w:color w:val="auto"/>
              </w:rPr>
              <w:t>Zip Code</w:t>
            </w:r>
            <w:r>
              <w:rPr>
                <w:rFonts w:ascii="Cambria" w:hAnsi="Cambria"/>
                <w:color w:val="auto"/>
              </w:rPr>
              <w:t xml:space="preserve">                                                     </w:t>
            </w:r>
            <w:r w:rsidRPr="0012056C">
              <w:rPr>
                <w:rFonts w:ascii="Cambria" w:hAnsi="Cambria"/>
                <w:color w:val="auto"/>
              </w:rPr>
              <w:t xml:space="preserve"> </w:t>
            </w:r>
          </w:p>
        </w:tc>
      </w:tr>
      <w:tr w:rsidR="000804E0" w:rsidTr="00896499">
        <w:tc>
          <w:tcPr>
            <w:tcW w:w="9350" w:type="dxa"/>
          </w:tcPr>
          <w:p w:rsidR="000804E0" w:rsidRPr="0012056C" w:rsidRDefault="000804E0" w:rsidP="00896499">
            <w:pPr>
              <w:pStyle w:val="Default"/>
              <w:rPr>
                <w:rFonts w:ascii="Cambria" w:hAnsi="Cambria"/>
                <w:color w:val="auto"/>
              </w:rPr>
            </w:pPr>
            <w:r w:rsidRPr="0012056C">
              <w:rPr>
                <w:rFonts w:ascii="Cambria" w:hAnsi="Cambria"/>
                <w:color w:val="auto"/>
              </w:rPr>
              <w:t>County</w:t>
            </w:r>
            <w:r>
              <w:rPr>
                <w:rFonts w:ascii="Cambria" w:hAnsi="Cambria"/>
                <w:color w:val="auto"/>
              </w:rPr>
              <w:t xml:space="preserve">                                                        </w:t>
            </w:r>
          </w:p>
        </w:tc>
      </w:tr>
      <w:tr w:rsidR="000804E0" w:rsidTr="00896499">
        <w:tc>
          <w:tcPr>
            <w:tcW w:w="9350" w:type="dxa"/>
          </w:tcPr>
          <w:p w:rsidR="000804E0" w:rsidRPr="0012056C" w:rsidRDefault="000804E0" w:rsidP="00896499">
            <w:pPr>
              <w:pStyle w:val="Default"/>
              <w:rPr>
                <w:rFonts w:ascii="Cambria" w:hAnsi="Cambria"/>
                <w:color w:val="auto"/>
              </w:rPr>
            </w:pPr>
            <w:r w:rsidRPr="0012056C">
              <w:rPr>
                <w:rFonts w:ascii="Cambria" w:hAnsi="Cambria"/>
                <w:color w:val="auto"/>
              </w:rPr>
              <w:t>Phone Number</w:t>
            </w:r>
            <w:r>
              <w:rPr>
                <w:rFonts w:ascii="Cambria" w:hAnsi="Cambria"/>
                <w:color w:val="auto"/>
              </w:rPr>
              <w:t xml:space="preserve">                                        </w:t>
            </w:r>
            <w:r w:rsidR="00D45B4B">
              <w:rPr>
                <w:rFonts w:ascii="Cambria" w:hAnsi="Cambria"/>
                <w:color w:val="auto"/>
              </w:rPr>
              <w:t xml:space="preserve">                                Email:</w:t>
            </w:r>
          </w:p>
        </w:tc>
      </w:tr>
      <w:tr w:rsidR="000804E0" w:rsidTr="00896499">
        <w:tc>
          <w:tcPr>
            <w:tcW w:w="9350" w:type="dxa"/>
            <w:shd w:val="clear" w:color="auto" w:fill="B8CCE4" w:themeFill="accent1" w:themeFillTint="66"/>
          </w:tcPr>
          <w:p w:rsidR="000804E0" w:rsidRPr="0012056C" w:rsidRDefault="000804E0" w:rsidP="00896499">
            <w:pPr>
              <w:pStyle w:val="Default"/>
              <w:rPr>
                <w:rFonts w:ascii="Cambria" w:hAnsi="Cambria"/>
                <w:color w:val="auto"/>
              </w:rPr>
            </w:pPr>
          </w:p>
        </w:tc>
      </w:tr>
      <w:tr w:rsidR="000804E0" w:rsidTr="00896499">
        <w:tc>
          <w:tcPr>
            <w:tcW w:w="9350" w:type="dxa"/>
          </w:tcPr>
          <w:p w:rsidR="000804E0" w:rsidRPr="0012056C" w:rsidRDefault="00A93A14" w:rsidP="00896499">
            <w:pPr>
              <w:pStyle w:val="Default"/>
              <w:rPr>
                <w:rFonts w:ascii="Cambria" w:hAnsi="Cambria"/>
                <w:b/>
                <w:color w:val="auto"/>
              </w:rPr>
            </w:pPr>
            <w:r w:rsidRPr="00A93A14">
              <w:rPr>
                <w:rFonts w:ascii="Cambria" w:hAnsi="Cambria"/>
                <w:b/>
                <w:color w:val="auto"/>
                <w:u w:val="single"/>
              </w:rPr>
              <w:t xml:space="preserve">Identify </w:t>
            </w:r>
            <w:r w:rsidR="000804E0" w:rsidRPr="00A93A14">
              <w:rPr>
                <w:rFonts w:ascii="Cambria" w:hAnsi="Cambria"/>
                <w:b/>
                <w:color w:val="auto"/>
                <w:u w:val="single"/>
              </w:rPr>
              <w:t>NY</w:t>
            </w:r>
            <w:r w:rsidRPr="00A93A14">
              <w:rPr>
                <w:rFonts w:ascii="Cambria" w:hAnsi="Cambria"/>
                <w:b/>
                <w:color w:val="auto"/>
                <w:u w:val="single"/>
              </w:rPr>
              <w:t xml:space="preserve"> </w:t>
            </w:r>
            <w:r w:rsidR="000804E0" w:rsidRPr="00A93A14">
              <w:rPr>
                <w:rFonts w:ascii="Cambria" w:hAnsi="Cambria"/>
                <w:b/>
                <w:color w:val="auto"/>
                <w:u w:val="single"/>
              </w:rPr>
              <w:t>S</w:t>
            </w:r>
            <w:r w:rsidRPr="00A93A14">
              <w:rPr>
                <w:rFonts w:ascii="Cambria" w:hAnsi="Cambria"/>
                <w:b/>
                <w:color w:val="auto"/>
                <w:u w:val="single"/>
              </w:rPr>
              <w:t>tate</w:t>
            </w:r>
            <w:r w:rsidR="000804E0" w:rsidRPr="00A93A14">
              <w:rPr>
                <w:rFonts w:ascii="Cambria" w:hAnsi="Cambria"/>
                <w:b/>
                <w:color w:val="auto"/>
                <w:u w:val="single"/>
              </w:rPr>
              <w:t xml:space="preserve"> Prevention Agenda</w:t>
            </w:r>
            <w:r w:rsidR="000804E0" w:rsidRPr="0012056C">
              <w:rPr>
                <w:rFonts w:ascii="Cambria" w:hAnsi="Cambria"/>
                <w:b/>
                <w:color w:val="auto"/>
              </w:rPr>
              <w:t xml:space="preserve"> Link or Other Public Health Measure (s):</w:t>
            </w:r>
          </w:p>
          <w:p w:rsidR="000804E0" w:rsidRDefault="000804E0" w:rsidP="00896499">
            <w:pPr>
              <w:pStyle w:val="Default"/>
              <w:rPr>
                <w:rFonts w:ascii="Cambria" w:hAnsi="Cambria"/>
                <w:color w:val="auto"/>
              </w:rPr>
            </w:pPr>
          </w:p>
          <w:p w:rsidR="00772B3B" w:rsidRPr="0012056C" w:rsidRDefault="00772B3B" w:rsidP="00896499">
            <w:pPr>
              <w:pStyle w:val="Default"/>
              <w:rPr>
                <w:rFonts w:ascii="Cambria" w:hAnsi="Cambria"/>
                <w:color w:val="auto"/>
              </w:rPr>
            </w:pPr>
          </w:p>
        </w:tc>
      </w:tr>
      <w:tr w:rsidR="000804E0" w:rsidTr="00B45417">
        <w:trPr>
          <w:trHeight w:val="1043"/>
        </w:trPr>
        <w:tc>
          <w:tcPr>
            <w:tcW w:w="9350" w:type="dxa"/>
          </w:tcPr>
          <w:p w:rsidR="000804E0" w:rsidRPr="0012056C" w:rsidRDefault="00054693" w:rsidP="00B45417">
            <w:pPr>
              <w:pStyle w:val="Default"/>
              <w:rPr>
                <w:rFonts w:ascii="Cambria" w:hAnsi="Cambria"/>
                <w:color w:val="auto"/>
              </w:rPr>
            </w:pPr>
            <w:r w:rsidRPr="00054693">
              <w:rPr>
                <w:rFonts w:ascii="Cambria" w:hAnsi="Cambria"/>
                <w:b/>
                <w:color w:val="auto"/>
                <w:u w:val="single"/>
              </w:rPr>
              <w:t>Statement of the need:</w:t>
            </w:r>
            <w:r w:rsidRPr="00054693">
              <w:rPr>
                <w:rFonts w:ascii="Cambria" w:hAnsi="Cambria"/>
                <w:b/>
                <w:color w:val="auto"/>
              </w:rPr>
              <w:t xml:space="preserve"> What issue are you addressing? Why have you chosen to respond to the issue in this way?</w:t>
            </w:r>
            <w:r>
              <w:rPr>
                <w:rFonts w:ascii="Cambria" w:hAnsi="Cambria"/>
                <w:b/>
                <w:color w:val="auto"/>
              </w:rPr>
              <w:t xml:space="preserve"> </w:t>
            </w:r>
            <w:r w:rsidRPr="00772B3B">
              <w:rPr>
                <w:rFonts w:ascii="Cambria" w:hAnsi="Cambria"/>
                <w:b/>
                <w:color w:val="auto"/>
              </w:rPr>
              <w:t>H</w:t>
            </w:r>
            <w:r w:rsidR="000804E0" w:rsidRPr="00772B3B">
              <w:rPr>
                <w:rFonts w:ascii="Cambria" w:hAnsi="Cambria"/>
                <w:b/>
                <w:color w:val="auto"/>
              </w:rPr>
              <w:t>ow was</w:t>
            </w:r>
            <w:r w:rsidRPr="00772B3B">
              <w:rPr>
                <w:rFonts w:ascii="Cambria" w:hAnsi="Cambria"/>
                <w:b/>
                <w:color w:val="auto"/>
              </w:rPr>
              <w:t xml:space="preserve"> the need </w:t>
            </w:r>
            <w:r w:rsidR="000804E0" w:rsidRPr="00772B3B">
              <w:rPr>
                <w:rFonts w:ascii="Cambria" w:hAnsi="Cambria"/>
                <w:b/>
                <w:color w:val="auto"/>
              </w:rPr>
              <w:t>identified</w:t>
            </w:r>
            <w:r w:rsidR="00772B3B">
              <w:rPr>
                <w:rFonts w:ascii="Cambria" w:hAnsi="Cambria"/>
                <w:b/>
                <w:color w:val="auto"/>
              </w:rPr>
              <w:t>?</w:t>
            </w:r>
          </w:p>
        </w:tc>
      </w:tr>
      <w:tr w:rsidR="00054693" w:rsidTr="00896499">
        <w:tc>
          <w:tcPr>
            <w:tcW w:w="9350" w:type="dxa"/>
          </w:tcPr>
          <w:p w:rsidR="00054693" w:rsidRDefault="006617C3" w:rsidP="00896499">
            <w:pPr>
              <w:pStyle w:val="Default"/>
              <w:rPr>
                <w:rFonts w:ascii="Cambria" w:hAnsi="Cambria"/>
                <w:b/>
                <w:color w:val="auto"/>
              </w:rPr>
            </w:pPr>
            <w:r w:rsidRPr="006617C3">
              <w:rPr>
                <w:rFonts w:ascii="Cambria" w:hAnsi="Cambria"/>
                <w:b/>
                <w:color w:val="auto"/>
                <w:u w:val="single"/>
              </w:rPr>
              <w:t xml:space="preserve">Project activity: </w:t>
            </w:r>
            <w:r w:rsidRPr="006617C3">
              <w:rPr>
                <w:rFonts w:ascii="Cambria" w:hAnsi="Cambria"/>
                <w:b/>
                <w:color w:val="auto"/>
              </w:rPr>
              <w:t>Provide an overview of the intended approach to address the outlined issue/need. Why is your approach deserving of the funding? Indicate if there will be any collaboration with other organizations.</w:t>
            </w:r>
          </w:p>
          <w:p w:rsidR="006617C3" w:rsidRDefault="006617C3" w:rsidP="00896499">
            <w:pPr>
              <w:pStyle w:val="Default"/>
              <w:rPr>
                <w:rFonts w:ascii="Cambria" w:hAnsi="Cambria"/>
                <w:b/>
                <w:color w:val="auto"/>
                <w:u w:val="single"/>
              </w:rPr>
            </w:pPr>
          </w:p>
          <w:p w:rsidR="006617C3" w:rsidRPr="00054693" w:rsidRDefault="006617C3" w:rsidP="00896499">
            <w:pPr>
              <w:pStyle w:val="Default"/>
              <w:rPr>
                <w:rFonts w:ascii="Cambria" w:hAnsi="Cambria"/>
                <w:b/>
                <w:color w:val="auto"/>
                <w:u w:val="single"/>
              </w:rPr>
            </w:pPr>
          </w:p>
        </w:tc>
      </w:tr>
      <w:tr w:rsidR="00B45417" w:rsidTr="00B45417">
        <w:trPr>
          <w:trHeight w:val="665"/>
        </w:trPr>
        <w:tc>
          <w:tcPr>
            <w:tcW w:w="9350" w:type="dxa"/>
          </w:tcPr>
          <w:p w:rsidR="00B45417" w:rsidRDefault="00B45417" w:rsidP="00B45417">
            <w:pPr>
              <w:pStyle w:val="Default"/>
              <w:rPr>
                <w:rFonts w:ascii="Cambria" w:hAnsi="Cambria"/>
                <w:b/>
                <w:color w:val="auto"/>
              </w:rPr>
            </w:pPr>
            <w:r w:rsidRPr="00B45417">
              <w:rPr>
                <w:rFonts w:ascii="Cambria" w:hAnsi="Cambria"/>
                <w:b/>
                <w:color w:val="auto"/>
                <w:u w:val="single"/>
              </w:rPr>
              <w:t xml:space="preserve">Intended Outcomes: </w:t>
            </w:r>
            <w:r w:rsidRPr="00B45417">
              <w:rPr>
                <w:rFonts w:ascii="Cambria" w:hAnsi="Cambria"/>
                <w:b/>
                <w:color w:val="auto"/>
              </w:rPr>
              <w:t>What specific outcomes are you hoping to achieve?</w:t>
            </w:r>
          </w:p>
          <w:p w:rsidR="00B45417" w:rsidRPr="00B45417" w:rsidRDefault="00B45417" w:rsidP="00B45417">
            <w:pPr>
              <w:pStyle w:val="Default"/>
              <w:rPr>
                <w:rFonts w:ascii="Cambria" w:hAnsi="Cambria"/>
                <w:b/>
                <w:color w:val="auto"/>
              </w:rPr>
            </w:pPr>
          </w:p>
          <w:p w:rsidR="00B45417" w:rsidRPr="00B45417" w:rsidRDefault="00B45417" w:rsidP="00896499">
            <w:pPr>
              <w:pStyle w:val="Default"/>
              <w:rPr>
                <w:rFonts w:ascii="Cambria" w:hAnsi="Cambria"/>
                <w:b/>
                <w:color w:val="auto"/>
                <w:u w:val="single"/>
              </w:rPr>
            </w:pPr>
          </w:p>
        </w:tc>
      </w:tr>
      <w:tr w:rsidR="006617C3" w:rsidTr="00896499">
        <w:tc>
          <w:tcPr>
            <w:tcW w:w="9350" w:type="dxa"/>
          </w:tcPr>
          <w:p w:rsidR="00B45417" w:rsidRPr="00B45417" w:rsidRDefault="00B45417" w:rsidP="00B45417">
            <w:pPr>
              <w:pStyle w:val="Default"/>
              <w:rPr>
                <w:rFonts w:ascii="Cambria" w:hAnsi="Cambria"/>
                <w:b/>
                <w:color w:val="auto"/>
              </w:rPr>
            </w:pPr>
            <w:r w:rsidRPr="00B45417">
              <w:rPr>
                <w:rFonts w:ascii="Cambria" w:hAnsi="Cambria"/>
                <w:b/>
                <w:color w:val="auto"/>
                <w:u w:val="single"/>
              </w:rPr>
              <w:t>Success Factors:</w:t>
            </w:r>
            <w:r w:rsidRPr="00B45417">
              <w:rPr>
                <w:rFonts w:ascii="Cambria" w:hAnsi="Cambria"/>
                <w:b/>
                <w:color w:val="auto"/>
              </w:rPr>
              <w:t xml:space="preserve"> If yours is an established organization, what history do you have to show your success in implementing programs? (Have you been recognized by an independent body? Do you regularly track your outcomes?)</w:t>
            </w:r>
          </w:p>
          <w:p w:rsidR="00B45417" w:rsidRPr="00B45417" w:rsidRDefault="00B45417" w:rsidP="00896499">
            <w:pPr>
              <w:pStyle w:val="Default"/>
              <w:rPr>
                <w:rFonts w:ascii="Cambria" w:hAnsi="Cambria"/>
                <w:b/>
                <w:color w:val="auto"/>
              </w:rPr>
            </w:pPr>
          </w:p>
          <w:p w:rsidR="006617C3" w:rsidRPr="00B45417" w:rsidRDefault="006617C3" w:rsidP="00896499">
            <w:pPr>
              <w:pStyle w:val="Default"/>
              <w:rPr>
                <w:rFonts w:ascii="Cambria" w:hAnsi="Cambria"/>
                <w:b/>
                <w:color w:val="auto"/>
                <w:u w:val="single"/>
              </w:rPr>
            </w:pPr>
          </w:p>
          <w:p w:rsidR="006617C3" w:rsidRPr="00B45417" w:rsidRDefault="006627CB" w:rsidP="00896499">
            <w:pPr>
              <w:pStyle w:val="Default"/>
              <w:rPr>
                <w:rFonts w:ascii="Cambria" w:hAnsi="Cambria"/>
                <w:b/>
                <w:color w:val="auto"/>
              </w:rPr>
            </w:pPr>
            <w:r w:rsidRPr="00B45417">
              <w:rPr>
                <w:rFonts w:ascii="Cambria" w:hAnsi="Cambria"/>
                <w:b/>
                <w:color w:val="auto"/>
              </w:rPr>
              <w:t>If you are not an established organization, what history does your leadership have to show success in implementing programs?</w:t>
            </w:r>
          </w:p>
          <w:p w:rsidR="006617C3" w:rsidRPr="00B45417" w:rsidRDefault="006617C3" w:rsidP="00896499">
            <w:pPr>
              <w:pStyle w:val="Default"/>
              <w:rPr>
                <w:rFonts w:ascii="Cambria" w:hAnsi="Cambria"/>
                <w:b/>
                <w:color w:val="auto"/>
                <w:u w:val="single"/>
              </w:rPr>
            </w:pPr>
          </w:p>
          <w:p w:rsidR="006617C3" w:rsidRPr="00B45417" w:rsidRDefault="006617C3" w:rsidP="00896499">
            <w:pPr>
              <w:pStyle w:val="Default"/>
              <w:rPr>
                <w:rFonts w:ascii="Cambria" w:hAnsi="Cambria"/>
                <w:b/>
                <w:color w:val="auto"/>
                <w:u w:val="single"/>
              </w:rPr>
            </w:pPr>
          </w:p>
        </w:tc>
      </w:tr>
      <w:tr w:rsidR="006617C3" w:rsidTr="00896499">
        <w:tc>
          <w:tcPr>
            <w:tcW w:w="9350" w:type="dxa"/>
          </w:tcPr>
          <w:p w:rsidR="006617C3" w:rsidRDefault="006617C3" w:rsidP="00896499">
            <w:pPr>
              <w:pStyle w:val="Default"/>
              <w:rPr>
                <w:rFonts w:ascii="Cambria" w:hAnsi="Cambria"/>
                <w:b/>
                <w:color w:val="auto"/>
              </w:rPr>
            </w:pPr>
            <w:r w:rsidRPr="006617C3">
              <w:rPr>
                <w:rFonts w:ascii="Cambria" w:hAnsi="Cambria"/>
                <w:b/>
                <w:color w:val="auto"/>
                <w:u w:val="single"/>
              </w:rPr>
              <w:t xml:space="preserve">Community Standing: </w:t>
            </w:r>
            <w:r w:rsidRPr="006617C3">
              <w:rPr>
                <w:rFonts w:ascii="Cambria" w:hAnsi="Cambria"/>
                <w:b/>
                <w:color w:val="auto"/>
              </w:rPr>
              <w:t>Why is your institution/staff best equipped to carry out this initiative? What sets you apart from your peers?</w:t>
            </w:r>
          </w:p>
          <w:p w:rsidR="006617C3" w:rsidRDefault="006617C3" w:rsidP="00896499">
            <w:pPr>
              <w:pStyle w:val="Default"/>
              <w:rPr>
                <w:rFonts w:ascii="Cambria" w:hAnsi="Cambria"/>
                <w:b/>
                <w:color w:val="auto"/>
                <w:u w:val="single"/>
              </w:rPr>
            </w:pPr>
          </w:p>
          <w:p w:rsidR="006617C3" w:rsidRDefault="006617C3" w:rsidP="00896499">
            <w:pPr>
              <w:pStyle w:val="Default"/>
              <w:rPr>
                <w:rFonts w:ascii="Cambria" w:hAnsi="Cambria"/>
                <w:b/>
                <w:color w:val="auto"/>
                <w:u w:val="single"/>
              </w:rPr>
            </w:pPr>
          </w:p>
          <w:p w:rsidR="006617C3" w:rsidRPr="006617C3" w:rsidRDefault="006617C3" w:rsidP="00896499">
            <w:pPr>
              <w:pStyle w:val="Default"/>
              <w:rPr>
                <w:rFonts w:ascii="Cambria" w:hAnsi="Cambria"/>
                <w:b/>
                <w:color w:val="auto"/>
                <w:u w:val="single"/>
              </w:rPr>
            </w:pPr>
          </w:p>
        </w:tc>
      </w:tr>
      <w:tr w:rsidR="006617C3" w:rsidTr="00896499">
        <w:tc>
          <w:tcPr>
            <w:tcW w:w="9350" w:type="dxa"/>
          </w:tcPr>
          <w:p w:rsidR="006617C3" w:rsidRDefault="006617C3" w:rsidP="00896499">
            <w:pPr>
              <w:pStyle w:val="Default"/>
              <w:rPr>
                <w:rFonts w:ascii="Cambria" w:hAnsi="Cambria"/>
                <w:b/>
                <w:color w:val="auto"/>
              </w:rPr>
            </w:pPr>
            <w:r w:rsidRPr="006617C3">
              <w:rPr>
                <w:rFonts w:ascii="Cambria" w:hAnsi="Cambria"/>
                <w:b/>
                <w:color w:val="auto"/>
                <w:u w:val="single"/>
              </w:rPr>
              <w:t xml:space="preserve">Eligibility for services: </w:t>
            </w:r>
            <w:r w:rsidRPr="006617C3">
              <w:rPr>
                <w:rFonts w:ascii="Cambria" w:hAnsi="Cambria"/>
                <w:b/>
                <w:color w:val="auto"/>
              </w:rPr>
              <w:t>Please briefly describe your target audience for services, the eligibility criteria for the services to be received.</w:t>
            </w:r>
          </w:p>
          <w:p w:rsidR="006617C3" w:rsidRDefault="006617C3" w:rsidP="00896499">
            <w:pPr>
              <w:pStyle w:val="Default"/>
              <w:rPr>
                <w:rFonts w:ascii="Cambria" w:hAnsi="Cambria"/>
                <w:b/>
                <w:color w:val="auto"/>
                <w:u w:val="single"/>
              </w:rPr>
            </w:pPr>
          </w:p>
          <w:p w:rsidR="006617C3" w:rsidRDefault="006617C3" w:rsidP="00896499">
            <w:pPr>
              <w:pStyle w:val="Default"/>
              <w:rPr>
                <w:rFonts w:ascii="Cambria" w:hAnsi="Cambria"/>
                <w:b/>
                <w:color w:val="auto"/>
                <w:u w:val="single"/>
              </w:rPr>
            </w:pPr>
          </w:p>
          <w:p w:rsidR="006617C3" w:rsidRPr="006617C3" w:rsidRDefault="006617C3" w:rsidP="00896499">
            <w:pPr>
              <w:pStyle w:val="Default"/>
              <w:rPr>
                <w:rFonts w:ascii="Cambria" w:hAnsi="Cambria"/>
                <w:b/>
                <w:color w:val="auto"/>
                <w:u w:val="single"/>
              </w:rPr>
            </w:pPr>
          </w:p>
        </w:tc>
      </w:tr>
    </w:tbl>
    <w:p w:rsidR="00CC1D90" w:rsidRPr="00CB0030" w:rsidRDefault="00CC1D90">
      <w:pPr>
        <w:rPr>
          <w:b/>
          <w:sz w:val="22"/>
          <w:szCs w:val="22"/>
        </w:rPr>
      </w:pPr>
    </w:p>
    <w:sectPr w:rsidR="00CC1D90" w:rsidRPr="00CB0030" w:rsidSect="001A3A80">
      <w:headerReference w:type="default" r:id="rId20"/>
      <w:footerReference w:type="default" r:id="rId21"/>
      <w:pgSz w:w="12240" w:h="15840"/>
      <w:pgMar w:top="720" w:right="108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71" w:rsidRDefault="00D97371" w:rsidP="008760E4">
      <w:r>
        <w:separator/>
      </w:r>
    </w:p>
  </w:endnote>
  <w:endnote w:type="continuationSeparator" w:id="0">
    <w:p w:rsidR="00D97371" w:rsidRDefault="00D97371" w:rsidP="0087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84" w:rsidRPr="00C4689C" w:rsidRDefault="0002000C">
    <w:pPr>
      <w:pStyle w:val="Footer"/>
      <w:rPr>
        <w:sz w:val="16"/>
      </w:rPr>
    </w:pPr>
    <w:r w:rsidRPr="00C4689C">
      <w:rPr>
        <w:sz w:val="16"/>
      </w:rPr>
      <w:t>0</w:t>
    </w:r>
    <w:r w:rsidR="00772B3B">
      <w:rPr>
        <w:sz w:val="16"/>
      </w:rPr>
      <w:t>1</w:t>
    </w:r>
    <w:r w:rsidR="00F00484" w:rsidRPr="00C4689C">
      <w:rPr>
        <w:sz w:val="16"/>
      </w:rPr>
      <w:t>/</w:t>
    </w:r>
    <w:r w:rsidR="00772B3B">
      <w:rPr>
        <w:sz w:val="16"/>
      </w:rPr>
      <w:t>28</w:t>
    </w:r>
    <w:r w:rsidR="00F00484" w:rsidRPr="00C4689C">
      <w:rPr>
        <w:sz w:val="16"/>
      </w:rPr>
      <w:t>/201</w:t>
    </w:r>
    <w:r w:rsidR="00772B3B">
      <w:rPr>
        <w:sz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71" w:rsidRDefault="00D97371" w:rsidP="008760E4">
      <w:r>
        <w:separator/>
      </w:r>
    </w:p>
  </w:footnote>
  <w:footnote w:type="continuationSeparator" w:id="0">
    <w:p w:rsidR="00D97371" w:rsidRDefault="00D97371" w:rsidP="0087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0E4" w:rsidRDefault="00CB0030" w:rsidP="00CD2A69">
    <w:pPr>
      <w:pStyle w:val="Header"/>
      <w:jc w:val="center"/>
    </w:pPr>
    <w:r w:rsidRPr="00CB0030">
      <w:rPr>
        <w:noProof/>
      </w:rPr>
      <w:t xml:space="preserve"> </w:t>
    </w:r>
    <w:r>
      <w:rPr>
        <w:noProof/>
      </w:rPr>
      <w:drawing>
        <wp:inline distT="0" distB="0" distL="0" distR="0" wp14:anchorId="107AEB02" wp14:editId="56965563">
          <wp:extent cx="2072640" cy="371475"/>
          <wp:effectExtent l="0" t="0" r="381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640" cy="3714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460" w:hanging="360"/>
      </w:pPr>
      <w:rPr>
        <w:rFonts w:ascii="Franklin Gothic Book" w:hAnsi="Franklin Gothic Book" w:cs="Franklin Gothic Book"/>
        <w:b/>
        <w:bCs/>
        <w:w w:val="99"/>
        <w:sz w:val="24"/>
        <w:szCs w:val="24"/>
      </w:rPr>
    </w:lvl>
    <w:lvl w:ilvl="1">
      <w:numFmt w:val="bullet"/>
      <w:lvlText w:val="•"/>
      <w:lvlJc w:val="left"/>
      <w:pPr>
        <w:ind w:left="1336" w:hanging="360"/>
      </w:pPr>
    </w:lvl>
    <w:lvl w:ilvl="2">
      <w:numFmt w:val="bullet"/>
      <w:lvlText w:val="•"/>
      <w:lvlJc w:val="left"/>
      <w:pPr>
        <w:ind w:left="2212" w:hanging="360"/>
      </w:pPr>
    </w:lvl>
    <w:lvl w:ilvl="3">
      <w:numFmt w:val="bullet"/>
      <w:lvlText w:val="•"/>
      <w:lvlJc w:val="left"/>
      <w:pPr>
        <w:ind w:left="3088" w:hanging="360"/>
      </w:pPr>
    </w:lvl>
    <w:lvl w:ilvl="4">
      <w:numFmt w:val="bullet"/>
      <w:lvlText w:val="•"/>
      <w:lvlJc w:val="left"/>
      <w:pPr>
        <w:ind w:left="3964" w:hanging="360"/>
      </w:pPr>
    </w:lvl>
    <w:lvl w:ilvl="5">
      <w:numFmt w:val="bullet"/>
      <w:lvlText w:val="•"/>
      <w:lvlJc w:val="left"/>
      <w:pPr>
        <w:ind w:left="4840" w:hanging="360"/>
      </w:pPr>
    </w:lvl>
    <w:lvl w:ilvl="6">
      <w:numFmt w:val="bullet"/>
      <w:lvlText w:val="•"/>
      <w:lvlJc w:val="left"/>
      <w:pPr>
        <w:ind w:left="5716" w:hanging="360"/>
      </w:pPr>
    </w:lvl>
    <w:lvl w:ilvl="7">
      <w:numFmt w:val="bullet"/>
      <w:lvlText w:val="•"/>
      <w:lvlJc w:val="left"/>
      <w:pPr>
        <w:ind w:left="6592" w:hanging="360"/>
      </w:pPr>
    </w:lvl>
    <w:lvl w:ilvl="8">
      <w:numFmt w:val="bullet"/>
      <w:lvlText w:val="•"/>
      <w:lvlJc w:val="left"/>
      <w:pPr>
        <w:ind w:left="7468" w:hanging="360"/>
      </w:pPr>
    </w:lvl>
  </w:abstractNum>
  <w:abstractNum w:abstractNumId="1" w15:restartNumberingAfterBreak="0">
    <w:nsid w:val="085B28F3"/>
    <w:multiLevelType w:val="hybridMultilevel"/>
    <w:tmpl w:val="3BD8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2721C"/>
    <w:multiLevelType w:val="hybridMultilevel"/>
    <w:tmpl w:val="FCB699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C246968"/>
    <w:multiLevelType w:val="hybridMultilevel"/>
    <w:tmpl w:val="E1B444DA"/>
    <w:lvl w:ilvl="0" w:tplc="99EEE31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C1700"/>
    <w:multiLevelType w:val="multilevel"/>
    <w:tmpl w:val="3D80E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61EFA"/>
    <w:multiLevelType w:val="hybridMultilevel"/>
    <w:tmpl w:val="30E0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01590"/>
    <w:multiLevelType w:val="hybridMultilevel"/>
    <w:tmpl w:val="CDBA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F47EA"/>
    <w:multiLevelType w:val="hybridMultilevel"/>
    <w:tmpl w:val="4E66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E2AD6"/>
    <w:multiLevelType w:val="hybridMultilevel"/>
    <w:tmpl w:val="1C8216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4EDA4817"/>
    <w:multiLevelType w:val="hybridMultilevel"/>
    <w:tmpl w:val="A608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A5B35"/>
    <w:multiLevelType w:val="hybridMultilevel"/>
    <w:tmpl w:val="8C22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72431"/>
    <w:multiLevelType w:val="hybridMultilevel"/>
    <w:tmpl w:val="C9289B64"/>
    <w:lvl w:ilvl="0" w:tplc="F866014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5"/>
  </w:num>
  <w:num w:numId="5">
    <w:abstractNumId w:val="8"/>
  </w:num>
  <w:num w:numId="6">
    <w:abstractNumId w:val="10"/>
  </w:num>
  <w:num w:numId="7">
    <w:abstractNumId w:val="2"/>
  </w:num>
  <w:num w:numId="8">
    <w:abstractNumId w:val="9"/>
  </w:num>
  <w:num w:numId="9">
    <w:abstractNumId w:val="1"/>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W1NLc0NTM2MDA3N7NQ0lEKTi0uzszPAymwrAUA8apcoiwAAAA="/>
  </w:docVars>
  <w:rsids>
    <w:rsidRoot w:val="00D625B1"/>
    <w:rsid w:val="00003302"/>
    <w:rsid w:val="000162E2"/>
    <w:rsid w:val="0002000C"/>
    <w:rsid w:val="000232CD"/>
    <w:rsid w:val="00045CFE"/>
    <w:rsid w:val="00054693"/>
    <w:rsid w:val="000804E0"/>
    <w:rsid w:val="000A72CA"/>
    <w:rsid w:val="000B1BC6"/>
    <w:rsid w:val="000C7BB0"/>
    <w:rsid w:val="000D6A37"/>
    <w:rsid w:val="00124355"/>
    <w:rsid w:val="001615AB"/>
    <w:rsid w:val="00177FDD"/>
    <w:rsid w:val="001907BA"/>
    <w:rsid w:val="001A3A80"/>
    <w:rsid w:val="001A3D8A"/>
    <w:rsid w:val="001E2C06"/>
    <w:rsid w:val="00222F81"/>
    <w:rsid w:val="002612CA"/>
    <w:rsid w:val="002634B2"/>
    <w:rsid w:val="00286F0F"/>
    <w:rsid w:val="00296012"/>
    <w:rsid w:val="002E61A8"/>
    <w:rsid w:val="002F295D"/>
    <w:rsid w:val="0033746D"/>
    <w:rsid w:val="00350408"/>
    <w:rsid w:val="003908D8"/>
    <w:rsid w:val="003973DC"/>
    <w:rsid w:val="003B6AEB"/>
    <w:rsid w:val="003E2C5F"/>
    <w:rsid w:val="003E6D51"/>
    <w:rsid w:val="004774ED"/>
    <w:rsid w:val="004A641E"/>
    <w:rsid w:val="004C1393"/>
    <w:rsid w:val="004E4FDC"/>
    <w:rsid w:val="00527656"/>
    <w:rsid w:val="0057499B"/>
    <w:rsid w:val="0057609C"/>
    <w:rsid w:val="00590D8F"/>
    <w:rsid w:val="005C1591"/>
    <w:rsid w:val="005E5434"/>
    <w:rsid w:val="00602E7B"/>
    <w:rsid w:val="00637F1F"/>
    <w:rsid w:val="0065495C"/>
    <w:rsid w:val="006617C3"/>
    <w:rsid w:val="006627CB"/>
    <w:rsid w:val="006D074D"/>
    <w:rsid w:val="00710CF5"/>
    <w:rsid w:val="00725B6B"/>
    <w:rsid w:val="00742A67"/>
    <w:rsid w:val="00772B3B"/>
    <w:rsid w:val="007B2A39"/>
    <w:rsid w:val="007E7822"/>
    <w:rsid w:val="0080325E"/>
    <w:rsid w:val="00823CEE"/>
    <w:rsid w:val="0085715B"/>
    <w:rsid w:val="008760E4"/>
    <w:rsid w:val="00880F3B"/>
    <w:rsid w:val="0089547E"/>
    <w:rsid w:val="00967B8D"/>
    <w:rsid w:val="00972D14"/>
    <w:rsid w:val="00997B5E"/>
    <w:rsid w:val="00A2151A"/>
    <w:rsid w:val="00A5296A"/>
    <w:rsid w:val="00A67537"/>
    <w:rsid w:val="00A93A14"/>
    <w:rsid w:val="00AE29C6"/>
    <w:rsid w:val="00B10CB5"/>
    <w:rsid w:val="00B13704"/>
    <w:rsid w:val="00B429F3"/>
    <w:rsid w:val="00B45417"/>
    <w:rsid w:val="00B55615"/>
    <w:rsid w:val="00B60214"/>
    <w:rsid w:val="00B94779"/>
    <w:rsid w:val="00BC00D6"/>
    <w:rsid w:val="00BE7AD7"/>
    <w:rsid w:val="00BF4592"/>
    <w:rsid w:val="00C00823"/>
    <w:rsid w:val="00C12652"/>
    <w:rsid w:val="00C4689C"/>
    <w:rsid w:val="00C836C5"/>
    <w:rsid w:val="00C972AE"/>
    <w:rsid w:val="00CB0030"/>
    <w:rsid w:val="00CB2860"/>
    <w:rsid w:val="00CC1D90"/>
    <w:rsid w:val="00CD2A69"/>
    <w:rsid w:val="00CE7F3F"/>
    <w:rsid w:val="00CF03B3"/>
    <w:rsid w:val="00D02C80"/>
    <w:rsid w:val="00D12929"/>
    <w:rsid w:val="00D45B4B"/>
    <w:rsid w:val="00D625B1"/>
    <w:rsid w:val="00D8715A"/>
    <w:rsid w:val="00D97371"/>
    <w:rsid w:val="00DC2415"/>
    <w:rsid w:val="00DC3815"/>
    <w:rsid w:val="00DC3CF4"/>
    <w:rsid w:val="00DF00EB"/>
    <w:rsid w:val="00E02D11"/>
    <w:rsid w:val="00E13F30"/>
    <w:rsid w:val="00E23643"/>
    <w:rsid w:val="00E417E4"/>
    <w:rsid w:val="00E52D35"/>
    <w:rsid w:val="00E54B56"/>
    <w:rsid w:val="00E75B7E"/>
    <w:rsid w:val="00E9479A"/>
    <w:rsid w:val="00EB273C"/>
    <w:rsid w:val="00EB7DAD"/>
    <w:rsid w:val="00F00484"/>
    <w:rsid w:val="00F05A51"/>
    <w:rsid w:val="00F20A3D"/>
    <w:rsid w:val="00F363DD"/>
    <w:rsid w:val="00F5657B"/>
    <w:rsid w:val="00F65F57"/>
    <w:rsid w:val="00FD56A7"/>
    <w:rsid w:val="00FE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07FDA4B-65CF-4439-BE24-6CD02D1A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15"/>
    <w:pPr>
      <w:ind w:left="720"/>
      <w:contextualSpacing/>
    </w:pPr>
  </w:style>
  <w:style w:type="paragraph" w:styleId="Header">
    <w:name w:val="header"/>
    <w:basedOn w:val="Normal"/>
    <w:link w:val="HeaderChar"/>
    <w:uiPriority w:val="99"/>
    <w:unhideWhenUsed/>
    <w:rsid w:val="008760E4"/>
    <w:pPr>
      <w:tabs>
        <w:tab w:val="center" w:pos="4680"/>
        <w:tab w:val="right" w:pos="9360"/>
      </w:tabs>
    </w:pPr>
  </w:style>
  <w:style w:type="character" w:customStyle="1" w:styleId="HeaderChar">
    <w:name w:val="Header Char"/>
    <w:basedOn w:val="DefaultParagraphFont"/>
    <w:link w:val="Header"/>
    <w:uiPriority w:val="99"/>
    <w:rsid w:val="008760E4"/>
  </w:style>
  <w:style w:type="paragraph" w:styleId="Footer">
    <w:name w:val="footer"/>
    <w:basedOn w:val="Normal"/>
    <w:link w:val="FooterChar"/>
    <w:uiPriority w:val="99"/>
    <w:unhideWhenUsed/>
    <w:rsid w:val="008760E4"/>
    <w:pPr>
      <w:tabs>
        <w:tab w:val="center" w:pos="4680"/>
        <w:tab w:val="right" w:pos="9360"/>
      </w:tabs>
    </w:pPr>
  </w:style>
  <w:style w:type="character" w:customStyle="1" w:styleId="FooterChar">
    <w:name w:val="Footer Char"/>
    <w:basedOn w:val="DefaultParagraphFont"/>
    <w:link w:val="Footer"/>
    <w:uiPriority w:val="99"/>
    <w:rsid w:val="008760E4"/>
  </w:style>
  <w:style w:type="paragraph" w:styleId="BalloonText">
    <w:name w:val="Balloon Text"/>
    <w:basedOn w:val="Normal"/>
    <w:link w:val="BalloonTextChar"/>
    <w:uiPriority w:val="99"/>
    <w:semiHidden/>
    <w:unhideWhenUsed/>
    <w:rsid w:val="00CD2A69"/>
    <w:rPr>
      <w:rFonts w:ascii="Tahoma" w:hAnsi="Tahoma" w:cs="Tahoma"/>
      <w:sz w:val="16"/>
      <w:szCs w:val="16"/>
    </w:rPr>
  </w:style>
  <w:style w:type="character" w:customStyle="1" w:styleId="BalloonTextChar">
    <w:name w:val="Balloon Text Char"/>
    <w:basedOn w:val="DefaultParagraphFont"/>
    <w:link w:val="BalloonText"/>
    <w:uiPriority w:val="99"/>
    <w:semiHidden/>
    <w:rsid w:val="00CD2A69"/>
    <w:rPr>
      <w:rFonts w:ascii="Tahoma" w:hAnsi="Tahoma" w:cs="Tahoma"/>
      <w:sz w:val="16"/>
      <w:szCs w:val="16"/>
    </w:rPr>
  </w:style>
  <w:style w:type="character" w:styleId="Hyperlink">
    <w:name w:val="Hyperlink"/>
    <w:basedOn w:val="DefaultParagraphFont"/>
    <w:uiPriority w:val="99"/>
    <w:unhideWhenUsed/>
    <w:rsid w:val="00F00484"/>
    <w:rPr>
      <w:color w:val="0000FF" w:themeColor="hyperlink"/>
      <w:u w:val="single"/>
    </w:rPr>
  </w:style>
  <w:style w:type="character" w:styleId="FollowedHyperlink">
    <w:name w:val="FollowedHyperlink"/>
    <w:basedOn w:val="DefaultParagraphFont"/>
    <w:uiPriority w:val="99"/>
    <w:semiHidden/>
    <w:unhideWhenUsed/>
    <w:rsid w:val="00602E7B"/>
    <w:rPr>
      <w:color w:val="800080" w:themeColor="followedHyperlink"/>
      <w:u w:val="single"/>
    </w:rPr>
  </w:style>
  <w:style w:type="paragraph" w:customStyle="1" w:styleId="Default">
    <w:name w:val="Default"/>
    <w:rsid w:val="000804E0"/>
    <w:pPr>
      <w:autoSpaceDE w:val="0"/>
      <w:autoSpaceDN w:val="0"/>
      <w:adjustRightInd w:val="0"/>
    </w:pPr>
    <w:rPr>
      <w:rFonts w:ascii="Calibri" w:eastAsiaTheme="minorHAnsi" w:hAnsi="Calibri" w:cs="Calibri"/>
      <w:color w:val="000000"/>
    </w:rPr>
  </w:style>
  <w:style w:type="table" w:styleId="TableGrid">
    <w:name w:val="Table Grid"/>
    <w:basedOn w:val="TableNormal"/>
    <w:uiPriority w:val="39"/>
    <w:rsid w:val="000804E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6096">
      <w:bodyDiv w:val="1"/>
      <w:marLeft w:val="0"/>
      <w:marRight w:val="0"/>
      <w:marTop w:val="0"/>
      <w:marBottom w:val="0"/>
      <w:divBdr>
        <w:top w:val="none" w:sz="0" w:space="0" w:color="auto"/>
        <w:left w:val="none" w:sz="0" w:space="0" w:color="auto"/>
        <w:bottom w:val="none" w:sz="0" w:space="0" w:color="auto"/>
        <w:right w:val="none" w:sz="0" w:space="0" w:color="auto"/>
      </w:divBdr>
    </w:div>
    <w:div w:id="599216685">
      <w:bodyDiv w:val="1"/>
      <w:marLeft w:val="0"/>
      <w:marRight w:val="0"/>
      <w:marTop w:val="0"/>
      <w:marBottom w:val="0"/>
      <w:divBdr>
        <w:top w:val="none" w:sz="0" w:space="0" w:color="auto"/>
        <w:left w:val="none" w:sz="0" w:space="0" w:color="auto"/>
        <w:bottom w:val="none" w:sz="0" w:space="0" w:color="auto"/>
        <w:right w:val="none" w:sz="0" w:space="0" w:color="auto"/>
      </w:divBdr>
      <w:divsChild>
        <w:div w:id="215822090">
          <w:marLeft w:val="0"/>
          <w:marRight w:val="0"/>
          <w:marTop w:val="0"/>
          <w:marBottom w:val="0"/>
          <w:divBdr>
            <w:top w:val="none" w:sz="0" w:space="0" w:color="auto"/>
            <w:left w:val="none" w:sz="0" w:space="0" w:color="auto"/>
            <w:bottom w:val="none" w:sz="0" w:space="0" w:color="auto"/>
            <w:right w:val="none" w:sz="0" w:space="0" w:color="auto"/>
          </w:divBdr>
          <w:divsChild>
            <w:div w:id="392200078">
              <w:marLeft w:val="0"/>
              <w:marRight w:val="0"/>
              <w:marTop w:val="0"/>
              <w:marBottom w:val="0"/>
              <w:divBdr>
                <w:top w:val="none" w:sz="0" w:space="0" w:color="auto"/>
                <w:left w:val="none" w:sz="0" w:space="0" w:color="auto"/>
                <w:bottom w:val="none" w:sz="0" w:space="0" w:color="auto"/>
                <w:right w:val="none" w:sz="0" w:space="0" w:color="auto"/>
              </w:divBdr>
              <w:divsChild>
                <w:div w:id="1726101845">
                  <w:marLeft w:val="0"/>
                  <w:marRight w:val="0"/>
                  <w:marTop w:val="0"/>
                  <w:marBottom w:val="0"/>
                  <w:divBdr>
                    <w:top w:val="none" w:sz="0" w:space="0" w:color="auto"/>
                    <w:left w:val="none" w:sz="0" w:space="0" w:color="auto"/>
                    <w:bottom w:val="none" w:sz="0" w:space="0" w:color="auto"/>
                    <w:right w:val="none" w:sz="0" w:space="0" w:color="auto"/>
                  </w:divBdr>
                  <w:divsChild>
                    <w:div w:id="574167565">
                      <w:marLeft w:val="0"/>
                      <w:marRight w:val="0"/>
                      <w:marTop w:val="0"/>
                      <w:marBottom w:val="0"/>
                      <w:divBdr>
                        <w:top w:val="none" w:sz="0" w:space="0" w:color="auto"/>
                        <w:left w:val="none" w:sz="0" w:space="0" w:color="auto"/>
                        <w:bottom w:val="none" w:sz="0" w:space="0" w:color="auto"/>
                        <w:right w:val="none" w:sz="0" w:space="0" w:color="auto"/>
                      </w:divBdr>
                      <w:divsChild>
                        <w:div w:id="1536041794">
                          <w:marLeft w:val="0"/>
                          <w:marRight w:val="0"/>
                          <w:marTop w:val="0"/>
                          <w:marBottom w:val="0"/>
                          <w:divBdr>
                            <w:top w:val="none" w:sz="0" w:space="0" w:color="auto"/>
                            <w:left w:val="none" w:sz="0" w:space="0" w:color="auto"/>
                            <w:bottom w:val="none" w:sz="0" w:space="0" w:color="auto"/>
                            <w:right w:val="none" w:sz="0" w:space="0" w:color="auto"/>
                          </w:divBdr>
                          <w:divsChild>
                            <w:div w:id="881675505">
                              <w:marLeft w:val="-75"/>
                              <w:marRight w:val="-75"/>
                              <w:marTop w:val="0"/>
                              <w:marBottom w:val="0"/>
                              <w:divBdr>
                                <w:top w:val="none" w:sz="0" w:space="0" w:color="auto"/>
                                <w:left w:val="none" w:sz="0" w:space="0" w:color="auto"/>
                                <w:bottom w:val="none" w:sz="0" w:space="0" w:color="auto"/>
                                <w:right w:val="none" w:sz="0" w:space="0" w:color="auto"/>
                              </w:divBdr>
                              <w:divsChild>
                                <w:div w:id="512377028">
                                  <w:marLeft w:val="0"/>
                                  <w:marRight w:val="0"/>
                                  <w:marTop w:val="0"/>
                                  <w:marBottom w:val="0"/>
                                  <w:divBdr>
                                    <w:top w:val="none" w:sz="0" w:space="0" w:color="auto"/>
                                    <w:left w:val="none" w:sz="0" w:space="0" w:color="auto"/>
                                    <w:bottom w:val="none" w:sz="0" w:space="0" w:color="auto"/>
                                    <w:right w:val="none" w:sz="0" w:space="0" w:color="auto"/>
                                  </w:divBdr>
                                  <w:divsChild>
                                    <w:div w:id="1251700961">
                                      <w:marLeft w:val="0"/>
                                      <w:marRight w:val="0"/>
                                      <w:marTop w:val="0"/>
                                      <w:marBottom w:val="0"/>
                                      <w:divBdr>
                                        <w:top w:val="none" w:sz="0" w:space="0" w:color="auto"/>
                                        <w:left w:val="none" w:sz="0" w:space="0" w:color="auto"/>
                                        <w:bottom w:val="none" w:sz="0" w:space="0" w:color="auto"/>
                                        <w:right w:val="none" w:sz="0" w:space="0" w:color="auto"/>
                                      </w:divBdr>
                                      <w:divsChild>
                                        <w:div w:id="523785677">
                                          <w:marLeft w:val="0"/>
                                          <w:marRight w:val="0"/>
                                          <w:marTop w:val="0"/>
                                          <w:marBottom w:val="0"/>
                                          <w:divBdr>
                                            <w:top w:val="none" w:sz="0" w:space="0" w:color="auto"/>
                                            <w:left w:val="none" w:sz="0" w:space="0" w:color="auto"/>
                                            <w:bottom w:val="none" w:sz="0" w:space="0" w:color="auto"/>
                                            <w:right w:val="none" w:sz="0" w:space="0" w:color="auto"/>
                                          </w:divBdr>
                                          <w:divsChild>
                                            <w:div w:id="2121949822">
                                              <w:marLeft w:val="0"/>
                                              <w:marRight w:val="0"/>
                                              <w:marTop w:val="0"/>
                                              <w:marBottom w:val="0"/>
                                              <w:divBdr>
                                                <w:top w:val="none" w:sz="0" w:space="0" w:color="auto"/>
                                                <w:left w:val="none" w:sz="0" w:space="0" w:color="auto"/>
                                                <w:bottom w:val="none" w:sz="0" w:space="0" w:color="auto"/>
                                                <w:right w:val="none" w:sz="0" w:space="0" w:color="auto"/>
                                              </w:divBdr>
                                              <w:divsChild>
                                                <w:div w:id="1613635906">
                                                  <w:marLeft w:val="0"/>
                                                  <w:marRight w:val="0"/>
                                                  <w:marTop w:val="0"/>
                                                  <w:marBottom w:val="0"/>
                                                  <w:divBdr>
                                                    <w:top w:val="none" w:sz="0" w:space="0" w:color="auto"/>
                                                    <w:left w:val="none" w:sz="0" w:space="0" w:color="auto"/>
                                                    <w:bottom w:val="none" w:sz="0" w:space="0" w:color="auto"/>
                                                    <w:right w:val="none" w:sz="0" w:space="0" w:color="auto"/>
                                                  </w:divBdr>
                                                  <w:divsChild>
                                                    <w:div w:id="4185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sbuffalo.org/files/Mission/CHNA%202016/KMH%202016-2018%20CHIP.11.30.2016.pdf" TargetMode="External"/><Relationship Id="rId13" Type="http://schemas.openxmlformats.org/officeDocument/2006/relationships/hyperlink" Target="https://www.chsbuffalo.org/Mission/SocialResponsibilityCommunityBenefit" TargetMode="External"/><Relationship Id="rId18" Type="http://schemas.openxmlformats.org/officeDocument/2006/relationships/hyperlink" Target="mailto:%20shendel@chsbuffalo.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ad\chs$\deptshr\Mission\Community%20Benefit%20Grants\2018\FINAL-5%208%2015-11568-Mission%20Community%20Benefit%20Framework.pdf" TargetMode="External"/><Relationship Id="rId17" Type="http://schemas.openxmlformats.org/officeDocument/2006/relationships/hyperlink" Target="https://www.chsbuffalo.org/sites/default/files/files/mission/Community%20Benefit%20Grant%20Request%20Application%20Form%2C%202018-2019.docx" TargetMode="External"/><Relationship Id="rId2" Type="http://schemas.openxmlformats.org/officeDocument/2006/relationships/numbering" Target="numbering.xml"/><Relationship Id="rId16" Type="http://schemas.openxmlformats.org/officeDocument/2006/relationships/hyperlink" Target="https://www.healthypeople.gov/2020/About-Healthy-People/Development-Healthy-People-2030/Frame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sbuffalo.org/files/Mission/CHNA%202016/MSMH%202016-2018%20CHIP%20-%20FINAL11.30.16.pdf" TargetMode="External"/><Relationship Id="rId5" Type="http://schemas.openxmlformats.org/officeDocument/2006/relationships/webSettings" Target="webSettings.xml"/><Relationship Id="rId15" Type="http://schemas.openxmlformats.org/officeDocument/2006/relationships/hyperlink" Target="https://www.healthypeople.gov/2020/topics-objectives/topic/social-determinants-of-health" TargetMode="External"/><Relationship Id="rId23" Type="http://schemas.openxmlformats.org/officeDocument/2006/relationships/theme" Target="theme/theme1.xml"/><Relationship Id="rId10" Type="http://schemas.openxmlformats.org/officeDocument/2006/relationships/hyperlink" Target="http://www.chsbuffalo.org/files/Mission/CHNA%202016/SOCH%202016-2018%20CHIP.11.30.2016doc.pdf" TargetMode="External"/><Relationship Id="rId19" Type="http://schemas.openxmlformats.org/officeDocument/2006/relationships/hyperlink" Target="file:///\\ad\chs$\deptshr\Mission\Community%20Benefit%20Grants\2018\COMMUNITY%20BENEFIT%20GRANT%20AWARD%20Narrative%20Report.docx" TargetMode="External"/><Relationship Id="rId4" Type="http://schemas.openxmlformats.org/officeDocument/2006/relationships/settings" Target="settings.xml"/><Relationship Id="rId9" Type="http://schemas.openxmlformats.org/officeDocument/2006/relationships/hyperlink" Target="http://www.chsbuffalo.org/files/Mission/CHNA%202016/MHB%202016-2018%20CHIP.11.30.2016.pdf" TargetMode="External"/><Relationship Id="rId14" Type="http://schemas.openxmlformats.org/officeDocument/2006/relationships/hyperlink" Target="https://www.health.ny.gov/prevention/prevention_agenda/2013-201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E675-9C56-484F-A06A-3527A91C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Frontier Industrial Corp</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dprautzs@chsbuffalo.org</dc:creator>
  <cp:lastModifiedBy>Costelloe, Thomas</cp:lastModifiedBy>
  <cp:revision>2</cp:revision>
  <cp:lastPrinted>2017-03-02T16:34:00Z</cp:lastPrinted>
  <dcterms:created xsi:type="dcterms:W3CDTF">2019-02-27T19:30:00Z</dcterms:created>
  <dcterms:modified xsi:type="dcterms:W3CDTF">2019-02-27T19:30:00Z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862400860</vt:i4>
  </property>
  <property fmtid="{D5CDD505-2E9C-101B-9397-08002B2CF9AE}" pid="3" name="_NewReviewCycle">
    <vt:lpwstr/>
  </property>
  <property fmtid="{D5CDD505-2E9C-101B-9397-08002B2CF9AE}" pid="4" name="_EmailSubject">
    <vt:lpwstr>Community Benefit Grant Request Criteria and Form, 2019.docx</vt:lpwstr>
  </property>
  <property fmtid="{D5CDD505-2E9C-101B-9397-08002B2CF9AE}" pid="5" name="_AuthorEmail">
    <vt:lpwstr>vweiler@chsbuffalo.org</vt:lpwstr>
  </property>
  <property fmtid="{D5CDD505-2E9C-101B-9397-08002B2CF9AE}" pid="6" name="_AuthorEmailDisplayName">
    <vt:lpwstr>Weiler, Victoria</vt:lpwstr>
  </property>
  <property fmtid="{D5CDD505-2E9C-101B-9397-08002B2CF9AE}" pid="7" name="_PreviousAdHocReviewCycleID">
    <vt:i4>-920266135</vt:i4>
  </property>
  <property fmtid="{D5CDD505-2E9C-101B-9397-08002B2CF9AE}" pid="8" name="_ReviewingToolsShownOnce">
    <vt:lpwstr/>
  </property>
</Properties>
</file>